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861" w:rsidRPr="00387861" w:rsidRDefault="00387861" w:rsidP="00387861">
      <w:pPr>
        <w:spacing w:after="0"/>
        <w:jc w:val="center"/>
        <w:rPr>
          <w:rFonts w:ascii="Arial" w:hAnsi="Arial" w:cs="Arial"/>
          <w:b/>
        </w:rPr>
      </w:pPr>
      <w:r w:rsidRPr="00387861">
        <w:rPr>
          <w:rFonts w:ascii="Arial" w:hAnsi="Arial" w:cs="Arial"/>
          <w:b/>
        </w:rPr>
        <w:t>ԿՐԹՈՒԹՅԱՆ ԳԻՏՈՒԹՅԱՆ ՍՊՈՐՏԻ ԵՎ ՄՇԱԿՈՒՅԹԻ ՆԱԽԱՐԱՐՈՒԹՅՈՒՆ</w:t>
      </w:r>
    </w:p>
    <w:p w:rsidR="00387861" w:rsidRPr="00387861" w:rsidRDefault="00387861" w:rsidP="00387861">
      <w:pPr>
        <w:spacing w:after="0"/>
        <w:jc w:val="center"/>
        <w:rPr>
          <w:rFonts w:ascii="Arial" w:hAnsi="Arial" w:cs="Arial"/>
          <w:b/>
        </w:rPr>
      </w:pPr>
      <w:r w:rsidRPr="00387861">
        <w:rPr>
          <w:rFonts w:ascii="Arial" w:hAnsi="Arial" w:cs="Arial"/>
          <w:b/>
        </w:rPr>
        <w:t>ՆՈՐԱՅՐ ՍԻՍԱԿՅԱՆԻ ԱՆՎԱՆ ԹԻՎ 5 ԱՎԱԳ ԴՊՐՈՑ ՎԵՐԱՊԱՏՐԱՍՏՈՂ ԿԱԶՄԱԿԵՐՊՈՒԹՅՈՒՆ</w:t>
      </w:r>
    </w:p>
    <w:p w:rsidR="00387861" w:rsidRPr="00387861" w:rsidRDefault="00387861" w:rsidP="00387861">
      <w:pPr>
        <w:spacing w:after="0"/>
        <w:jc w:val="center"/>
        <w:rPr>
          <w:rFonts w:ascii="Arial" w:hAnsi="Arial" w:cs="Arial"/>
          <w:b/>
        </w:rPr>
      </w:pPr>
      <w:r w:rsidRPr="00387861">
        <w:rPr>
          <w:rFonts w:ascii="Arial" w:hAnsi="Arial" w:cs="Arial"/>
          <w:b/>
        </w:rPr>
        <w:t>ՈՒՍՈՒՑԻՉՆԵՐԻ ՎԵՐԱՊԱՏՐԱՍՏՈՒՄ</w:t>
      </w:r>
    </w:p>
    <w:p w:rsidR="00387861" w:rsidRPr="00387861" w:rsidRDefault="00387861" w:rsidP="00387861">
      <w:pPr>
        <w:spacing w:after="0"/>
        <w:jc w:val="center"/>
        <w:rPr>
          <w:rFonts w:ascii="Arial" w:hAnsi="Arial" w:cs="Arial"/>
          <w:b/>
          <w:lang w:val="hy-AM"/>
        </w:rPr>
      </w:pPr>
      <w:r w:rsidRPr="00387861">
        <w:rPr>
          <w:rFonts w:ascii="Arial" w:hAnsi="Arial" w:cs="Arial"/>
          <w:b/>
          <w:lang w:val="hy-AM"/>
        </w:rPr>
        <w:t>ԿԵՆՍԱԲԱՆՈՒԹՅՈՒՆ</w:t>
      </w:r>
    </w:p>
    <w:p w:rsidR="00D66DC7" w:rsidRPr="00AE26F0" w:rsidRDefault="003B7AF0">
      <w:pPr>
        <w:rPr>
          <w:rFonts w:ascii="Sylfaen" w:hAnsi="Sylfaen"/>
          <w:b/>
          <w:sz w:val="32"/>
          <w:szCs w:val="32"/>
          <w:lang w:val="hy-AM"/>
        </w:rPr>
      </w:pPr>
      <w:r w:rsidRPr="00AE26F0">
        <w:rPr>
          <w:rFonts w:ascii="Sylfaen" w:hAnsi="Sylfaen"/>
          <w:b/>
          <w:sz w:val="28"/>
          <w:szCs w:val="28"/>
          <w:lang w:val="hy-AM"/>
        </w:rPr>
        <w:t xml:space="preserve">            </w:t>
      </w:r>
    </w:p>
    <w:p w:rsidR="00387861" w:rsidRDefault="00387861">
      <w:pPr>
        <w:rPr>
          <w:rFonts w:ascii="Sylfaen" w:hAnsi="Sylfaen"/>
          <w:b/>
          <w:sz w:val="40"/>
          <w:szCs w:val="40"/>
          <w:lang w:val="hy-AM"/>
        </w:rPr>
      </w:pPr>
    </w:p>
    <w:p w:rsidR="00387861" w:rsidRDefault="00387861">
      <w:pPr>
        <w:rPr>
          <w:rFonts w:ascii="Sylfaen" w:hAnsi="Sylfaen"/>
          <w:b/>
          <w:sz w:val="40"/>
          <w:szCs w:val="40"/>
          <w:lang w:val="hy-AM"/>
        </w:rPr>
      </w:pPr>
    </w:p>
    <w:p w:rsidR="00D66DC7" w:rsidRPr="00AE26F0" w:rsidRDefault="00387861" w:rsidP="00387861">
      <w:pPr>
        <w:jc w:val="center"/>
        <w:rPr>
          <w:rFonts w:ascii="Sylfaen" w:hAnsi="Sylfaen"/>
          <w:b/>
          <w:sz w:val="40"/>
          <w:szCs w:val="40"/>
          <w:lang w:val="hy-AM"/>
        </w:rPr>
      </w:pPr>
      <w:r w:rsidRPr="007722BB">
        <w:rPr>
          <w:b/>
          <w:sz w:val="72"/>
          <w:szCs w:val="72"/>
        </w:rPr>
        <w:t>ՀԵՏԱԶՈՏԱԿԱՆ ԱՇԽԱՏԱՆՔ</w:t>
      </w:r>
    </w:p>
    <w:p w:rsidR="00A80E33" w:rsidRPr="00AE26F0" w:rsidRDefault="00A80E33">
      <w:pPr>
        <w:rPr>
          <w:rFonts w:ascii="Sylfaen" w:hAnsi="Sylfaen"/>
          <w:b/>
          <w:sz w:val="40"/>
          <w:szCs w:val="40"/>
          <w:lang w:val="hy-AM"/>
        </w:rPr>
      </w:pPr>
    </w:p>
    <w:p w:rsidR="00D23B9D" w:rsidRPr="00AE26F0" w:rsidRDefault="00A80E33">
      <w:pPr>
        <w:rPr>
          <w:rFonts w:ascii="Sylfaen" w:hAnsi="Sylfaen"/>
          <w:b/>
          <w:sz w:val="28"/>
          <w:szCs w:val="28"/>
          <w:lang w:val="hy-AM"/>
        </w:rPr>
      </w:pPr>
      <w:r w:rsidRPr="00AE26F0">
        <w:rPr>
          <w:rFonts w:ascii="Sylfaen" w:hAnsi="Sylfaen"/>
          <w:b/>
          <w:sz w:val="28"/>
          <w:szCs w:val="28"/>
          <w:lang w:val="hy-AM"/>
        </w:rPr>
        <w:t xml:space="preserve">Թեմա՝   </w:t>
      </w:r>
      <w:r w:rsidR="00D23B9D" w:rsidRPr="00AE26F0">
        <w:rPr>
          <w:rFonts w:ascii="Sylfaen" w:hAnsi="Sylfaen"/>
          <w:b/>
          <w:sz w:val="28"/>
          <w:szCs w:val="28"/>
          <w:lang w:val="hy-AM"/>
        </w:rPr>
        <w:t xml:space="preserve">        Կորոնավիրուսի  հետևանքների   առանձնահատկությունները  </w:t>
      </w:r>
    </w:p>
    <w:p w:rsidR="00A80E33" w:rsidRDefault="00D23B9D">
      <w:pPr>
        <w:rPr>
          <w:rFonts w:ascii="Sylfaen" w:hAnsi="Sylfaen"/>
          <w:b/>
          <w:sz w:val="28"/>
          <w:szCs w:val="28"/>
          <w:lang w:val="hy-AM"/>
        </w:rPr>
      </w:pPr>
      <w:r w:rsidRPr="00AE26F0">
        <w:rPr>
          <w:rFonts w:ascii="Sylfaen" w:hAnsi="Sylfaen"/>
          <w:b/>
          <w:sz w:val="28"/>
          <w:szCs w:val="28"/>
          <w:lang w:val="hy-AM"/>
        </w:rPr>
        <w:t xml:space="preserve">                       երկարաժամկետ   կտրվածքով   հանրակրթության  ոլորտում   </w:t>
      </w:r>
    </w:p>
    <w:p w:rsidR="00AE26F0" w:rsidRDefault="00AE26F0">
      <w:pPr>
        <w:rPr>
          <w:rFonts w:ascii="Sylfaen" w:hAnsi="Sylfaen"/>
          <w:b/>
          <w:sz w:val="28"/>
          <w:szCs w:val="28"/>
          <w:lang w:val="hy-AM"/>
        </w:rPr>
      </w:pPr>
      <w:r>
        <w:rPr>
          <w:rFonts w:ascii="Sylfaen" w:hAnsi="Sylfaen"/>
          <w:b/>
          <w:sz w:val="28"/>
          <w:szCs w:val="28"/>
          <w:lang w:val="hy-AM"/>
        </w:rPr>
        <w:t xml:space="preserve">         </w:t>
      </w:r>
    </w:p>
    <w:p w:rsidR="004F227E" w:rsidRDefault="004F227E">
      <w:pPr>
        <w:rPr>
          <w:rFonts w:ascii="Sylfaen" w:hAnsi="Sylfaen"/>
          <w:b/>
          <w:sz w:val="28"/>
          <w:szCs w:val="28"/>
          <w:lang w:val="hy-AM"/>
        </w:rPr>
      </w:pPr>
    </w:p>
    <w:p w:rsidR="004F227E" w:rsidRPr="00AE26F0" w:rsidRDefault="004F227E">
      <w:pPr>
        <w:rPr>
          <w:rFonts w:ascii="Sylfaen" w:hAnsi="Sylfaen"/>
          <w:b/>
          <w:sz w:val="28"/>
          <w:szCs w:val="28"/>
          <w:lang w:val="hy-AM"/>
        </w:rPr>
      </w:pPr>
    </w:p>
    <w:p w:rsidR="00AE26F0" w:rsidRPr="004F227E" w:rsidRDefault="00D23B9D" w:rsidP="004F227E">
      <w:pPr>
        <w:jc w:val="both"/>
        <w:rPr>
          <w:rFonts w:ascii="Sylfaen" w:hAnsi="Sylfaen"/>
          <w:sz w:val="28"/>
          <w:szCs w:val="28"/>
          <w:lang w:val="hy-AM"/>
        </w:rPr>
      </w:pPr>
      <w:r w:rsidRPr="004F227E">
        <w:rPr>
          <w:rFonts w:ascii="Sylfaen" w:hAnsi="Sylfaen"/>
          <w:sz w:val="28"/>
          <w:szCs w:val="28"/>
          <w:lang w:val="hy-AM"/>
        </w:rPr>
        <w:t>Ղեկավար՝</w:t>
      </w:r>
      <w:r w:rsidR="00AE26F0" w:rsidRPr="004F227E">
        <w:rPr>
          <w:rFonts w:ascii="Sylfaen" w:hAnsi="Sylfaen"/>
          <w:sz w:val="28"/>
          <w:szCs w:val="28"/>
          <w:lang w:val="hy-AM"/>
        </w:rPr>
        <w:t xml:space="preserve"> ԱՂԱՎՆԻ       </w:t>
      </w:r>
      <w:r w:rsidRPr="004F227E">
        <w:rPr>
          <w:rFonts w:ascii="Sylfaen" w:hAnsi="Sylfaen"/>
          <w:sz w:val="28"/>
          <w:szCs w:val="28"/>
          <w:lang w:val="hy-AM"/>
        </w:rPr>
        <w:t xml:space="preserve"> </w:t>
      </w:r>
      <w:r w:rsidR="00AE26F0" w:rsidRPr="004F227E">
        <w:rPr>
          <w:rFonts w:ascii="Sylfaen" w:hAnsi="Sylfaen"/>
          <w:sz w:val="28"/>
          <w:szCs w:val="28"/>
          <w:lang w:val="hy-AM"/>
        </w:rPr>
        <w:t xml:space="preserve">ՄՆԱՑԱԿԱՆՅԱՆ   </w:t>
      </w:r>
    </w:p>
    <w:p w:rsidR="00D23B9D" w:rsidRPr="004F227E" w:rsidRDefault="00AE26F0" w:rsidP="004F227E">
      <w:pPr>
        <w:jc w:val="both"/>
        <w:rPr>
          <w:rFonts w:ascii="Times New Roman" w:hAnsi="Times New Roman" w:cs="Times New Roman"/>
          <w:sz w:val="28"/>
          <w:szCs w:val="28"/>
          <w:lang w:val="hy-AM"/>
        </w:rPr>
      </w:pPr>
      <w:r w:rsidRPr="004F227E">
        <w:rPr>
          <w:rFonts w:ascii="Sylfaen" w:hAnsi="Sylfaen"/>
          <w:sz w:val="28"/>
          <w:szCs w:val="28"/>
          <w:lang w:val="hy-AM"/>
        </w:rPr>
        <w:t xml:space="preserve">Ուսուցիչ՝ </w:t>
      </w:r>
      <w:r w:rsidR="004F227E">
        <w:rPr>
          <w:rFonts w:ascii="Sylfaen" w:hAnsi="Sylfaen"/>
          <w:sz w:val="28"/>
          <w:szCs w:val="28"/>
          <w:lang w:val="hy-AM"/>
        </w:rPr>
        <w:t xml:space="preserve">  </w:t>
      </w:r>
      <w:r w:rsidRPr="004F227E">
        <w:rPr>
          <w:rFonts w:ascii="Times New Roman" w:hAnsi="Times New Roman" w:cs="Times New Roman"/>
          <w:sz w:val="28"/>
          <w:szCs w:val="28"/>
          <w:lang w:val="hy-AM"/>
        </w:rPr>
        <w:t xml:space="preserve">ԾՈՎԻՆԱՐ      ՀԱՅՐԱՊԵՏՅԱՆ   </w:t>
      </w:r>
    </w:p>
    <w:p w:rsidR="00387861" w:rsidRDefault="0007764E">
      <w:pPr>
        <w:rPr>
          <w:rFonts w:ascii="Sylfaen" w:hAnsi="Sylfaen"/>
          <w:b/>
          <w:sz w:val="28"/>
          <w:szCs w:val="28"/>
          <w:lang w:val="hy-AM"/>
        </w:rPr>
      </w:pPr>
      <w:r>
        <w:rPr>
          <w:rFonts w:ascii="Sylfaen" w:hAnsi="Sylfaen"/>
          <w:b/>
          <w:sz w:val="28"/>
          <w:szCs w:val="28"/>
          <w:lang w:val="hy-AM"/>
        </w:rPr>
        <w:t xml:space="preserve">                </w:t>
      </w:r>
    </w:p>
    <w:p w:rsidR="004F227E" w:rsidRDefault="004F227E">
      <w:pPr>
        <w:rPr>
          <w:rFonts w:ascii="Sylfaen" w:hAnsi="Sylfaen"/>
          <w:b/>
          <w:sz w:val="28"/>
          <w:szCs w:val="28"/>
          <w:lang w:val="hy-AM"/>
        </w:rPr>
      </w:pPr>
    </w:p>
    <w:p w:rsidR="0007764E" w:rsidRPr="00AE26F0" w:rsidRDefault="0007764E">
      <w:pPr>
        <w:rPr>
          <w:rFonts w:ascii="Times New Roman" w:hAnsi="Times New Roman" w:cs="Times New Roman"/>
          <w:b/>
          <w:sz w:val="28"/>
          <w:szCs w:val="28"/>
          <w:lang w:val="hy-AM"/>
        </w:rPr>
      </w:pPr>
      <w:r>
        <w:rPr>
          <w:rFonts w:ascii="Sylfaen" w:hAnsi="Sylfaen"/>
          <w:b/>
          <w:sz w:val="28"/>
          <w:szCs w:val="28"/>
          <w:lang w:val="hy-AM"/>
        </w:rPr>
        <w:t xml:space="preserve">ՊԱՏՐԱՍՏ   Է  </w:t>
      </w:r>
      <w:r w:rsidR="00387861">
        <w:rPr>
          <w:rFonts w:ascii="Sylfaen" w:hAnsi="Sylfaen"/>
          <w:b/>
          <w:sz w:val="28"/>
          <w:szCs w:val="28"/>
          <w:lang w:val="hy-AM"/>
        </w:rPr>
        <w:t>ՊԱՇՏՊԱՆՈՒԹՅԱՆ</w:t>
      </w:r>
    </w:p>
    <w:p w:rsidR="00AE26F0" w:rsidRPr="00AE26F0" w:rsidRDefault="00AE26F0">
      <w:pPr>
        <w:rPr>
          <w:rFonts w:ascii="Sylfaen" w:hAnsi="Sylfaen" w:cs="Times New Roman"/>
          <w:b/>
          <w:sz w:val="24"/>
          <w:szCs w:val="24"/>
          <w:lang w:val="hy-AM"/>
        </w:rPr>
      </w:pPr>
    </w:p>
    <w:p w:rsidR="00D66DC7" w:rsidRPr="00AE26F0" w:rsidRDefault="00D66DC7">
      <w:pPr>
        <w:rPr>
          <w:rFonts w:ascii="Sylfaen" w:hAnsi="Sylfaen"/>
          <w:b/>
          <w:sz w:val="28"/>
          <w:szCs w:val="28"/>
          <w:lang w:val="hy-AM"/>
        </w:rPr>
      </w:pPr>
    </w:p>
    <w:p w:rsidR="00EA4AA9" w:rsidRPr="00AE26F0" w:rsidRDefault="0072068B">
      <w:pPr>
        <w:rPr>
          <w:rFonts w:ascii="Sylfaen" w:hAnsi="Sylfaen"/>
          <w:b/>
          <w:sz w:val="28"/>
          <w:szCs w:val="28"/>
          <w:lang w:val="hy-AM"/>
        </w:rPr>
      </w:pPr>
      <w:r w:rsidRPr="00AE26F0">
        <w:rPr>
          <w:rFonts w:ascii="Sylfaen" w:hAnsi="Sylfaen"/>
          <w:b/>
          <w:sz w:val="28"/>
          <w:szCs w:val="28"/>
          <w:lang w:val="hy-AM"/>
        </w:rPr>
        <w:t xml:space="preserve">                                            </w:t>
      </w:r>
      <w:r w:rsidR="00AE26F0" w:rsidRPr="00AE26F0">
        <w:rPr>
          <w:rFonts w:ascii="Sylfaen" w:hAnsi="Sylfaen"/>
          <w:b/>
          <w:sz w:val="28"/>
          <w:szCs w:val="28"/>
          <w:lang w:val="hy-AM"/>
        </w:rPr>
        <w:t xml:space="preserve">ԱՇՏԱՐԱԿ </w:t>
      </w:r>
      <w:r w:rsidRPr="00AE26F0">
        <w:rPr>
          <w:rFonts w:ascii="Sylfaen" w:hAnsi="Sylfaen"/>
          <w:b/>
          <w:sz w:val="28"/>
          <w:szCs w:val="28"/>
          <w:lang w:val="hy-AM"/>
        </w:rPr>
        <w:t xml:space="preserve"> </w:t>
      </w:r>
      <w:r w:rsidR="00EA4AA9" w:rsidRPr="00AE26F0">
        <w:rPr>
          <w:rFonts w:ascii="Sylfaen" w:hAnsi="Sylfaen"/>
          <w:b/>
          <w:sz w:val="28"/>
          <w:szCs w:val="28"/>
          <w:lang w:val="hy-AM"/>
        </w:rPr>
        <w:t xml:space="preserve"> 2021</w:t>
      </w:r>
      <w:r w:rsidRPr="00AE26F0">
        <w:rPr>
          <w:rFonts w:ascii="Sylfaen" w:hAnsi="Sylfaen"/>
          <w:b/>
          <w:sz w:val="28"/>
          <w:szCs w:val="28"/>
          <w:lang w:val="hy-AM"/>
        </w:rPr>
        <w:t xml:space="preserve">  </w:t>
      </w:r>
    </w:p>
    <w:p w:rsidR="004F227E" w:rsidRDefault="00EA4AA9" w:rsidP="004F227E">
      <w:pPr>
        <w:rPr>
          <w:rFonts w:ascii="Sylfaen" w:hAnsi="Sylfaen"/>
          <w:sz w:val="28"/>
          <w:szCs w:val="28"/>
          <w:lang w:val="hy-AM"/>
        </w:rPr>
      </w:pPr>
      <w:r>
        <w:rPr>
          <w:rFonts w:ascii="Sylfaen" w:hAnsi="Sylfaen"/>
          <w:sz w:val="28"/>
          <w:szCs w:val="28"/>
          <w:lang w:val="hy-AM"/>
        </w:rPr>
        <w:lastRenderedPageBreak/>
        <w:t xml:space="preserve"> </w:t>
      </w:r>
      <w:r w:rsidR="004F227E">
        <w:rPr>
          <w:rFonts w:ascii="Sylfaen" w:hAnsi="Sylfaen"/>
          <w:sz w:val="28"/>
          <w:szCs w:val="28"/>
          <w:lang w:val="hy-AM"/>
        </w:rPr>
        <w:t xml:space="preserve">                        </w:t>
      </w:r>
    </w:p>
    <w:sdt>
      <w:sdtPr>
        <w:rPr>
          <w:rFonts w:asciiTheme="minorHAnsi" w:eastAsiaTheme="minorHAnsi" w:hAnsiTheme="minorHAnsi" w:cstheme="minorBidi"/>
          <w:color w:val="auto"/>
          <w:sz w:val="28"/>
          <w:szCs w:val="28"/>
        </w:rPr>
        <w:id w:val="2051722826"/>
        <w:docPartObj>
          <w:docPartGallery w:val="Table of Contents"/>
          <w:docPartUnique/>
        </w:docPartObj>
      </w:sdtPr>
      <w:sdtEndPr>
        <w:rPr>
          <w:b/>
          <w:bCs/>
          <w:noProof/>
          <w:sz w:val="22"/>
          <w:szCs w:val="22"/>
        </w:rPr>
      </w:sdtEndPr>
      <w:sdtContent>
        <w:p w:rsidR="004F227E" w:rsidRPr="004F227E" w:rsidRDefault="004F227E" w:rsidP="004F227E">
          <w:pPr>
            <w:pStyle w:val="TOCHeading"/>
            <w:rPr>
              <w:rFonts w:ascii="Sylfaen" w:hAnsi="Sylfaen"/>
              <w:color w:val="auto"/>
              <w:sz w:val="28"/>
              <w:szCs w:val="28"/>
              <w:lang w:val="hy-AM"/>
            </w:rPr>
          </w:pPr>
          <w:r w:rsidRPr="004F227E">
            <w:rPr>
              <w:rFonts w:ascii="Sylfaen" w:hAnsi="Sylfaen"/>
              <w:color w:val="auto"/>
              <w:sz w:val="28"/>
              <w:szCs w:val="28"/>
              <w:lang w:val="hy-AM"/>
            </w:rPr>
            <w:t>Բովանդակություն</w:t>
          </w:r>
        </w:p>
        <w:p w:rsidR="004F227E" w:rsidRPr="004F227E" w:rsidRDefault="004F227E" w:rsidP="004F227E">
          <w:pPr>
            <w:rPr>
              <w:rFonts w:ascii="Sylfaen" w:hAnsi="Sylfaen"/>
              <w:lang w:val="hy-AM"/>
            </w:rPr>
          </w:pPr>
        </w:p>
        <w:p w:rsidR="004F227E" w:rsidRDefault="00006B0B">
          <w:pPr>
            <w:pStyle w:val="TOC1"/>
            <w:tabs>
              <w:tab w:val="right" w:leader="dot" w:pos="9679"/>
            </w:tabs>
            <w:rPr>
              <w:noProof/>
            </w:rPr>
          </w:pPr>
          <w:r>
            <w:fldChar w:fldCharType="begin"/>
          </w:r>
          <w:r w:rsidR="004F227E">
            <w:instrText xml:space="preserve"> TOC \o "1-3" \h \z \u </w:instrText>
          </w:r>
          <w:r>
            <w:fldChar w:fldCharType="separate"/>
          </w:r>
          <w:hyperlink w:anchor="_Toc88671895" w:history="1">
            <w:r w:rsidR="004F227E" w:rsidRPr="00EF0ED2">
              <w:rPr>
                <w:rStyle w:val="Hyperlink"/>
                <w:rFonts w:ascii="Sylfaen" w:hAnsi="Sylfaen" w:cs="Arial"/>
                <w:noProof/>
                <w:lang w:val="hy-AM"/>
              </w:rPr>
              <w:t>Ներածություն</w:t>
            </w:r>
            <w:r w:rsidR="004F227E">
              <w:rPr>
                <w:noProof/>
                <w:webHidden/>
              </w:rPr>
              <w:tab/>
            </w:r>
            <w:r>
              <w:rPr>
                <w:noProof/>
                <w:webHidden/>
              </w:rPr>
              <w:fldChar w:fldCharType="begin"/>
            </w:r>
            <w:r w:rsidR="004F227E">
              <w:rPr>
                <w:noProof/>
                <w:webHidden/>
              </w:rPr>
              <w:instrText xml:space="preserve"> PAGEREF _Toc88671895 \h </w:instrText>
            </w:r>
            <w:r>
              <w:rPr>
                <w:noProof/>
                <w:webHidden/>
              </w:rPr>
            </w:r>
            <w:r>
              <w:rPr>
                <w:noProof/>
                <w:webHidden/>
              </w:rPr>
              <w:fldChar w:fldCharType="separate"/>
            </w:r>
            <w:r w:rsidR="004F227E">
              <w:rPr>
                <w:noProof/>
                <w:webHidden/>
              </w:rPr>
              <w:t>3</w:t>
            </w:r>
            <w:r>
              <w:rPr>
                <w:noProof/>
                <w:webHidden/>
              </w:rPr>
              <w:fldChar w:fldCharType="end"/>
            </w:r>
          </w:hyperlink>
        </w:p>
        <w:p w:rsidR="004F227E" w:rsidRDefault="00BE1DD4">
          <w:pPr>
            <w:pStyle w:val="TOC1"/>
            <w:tabs>
              <w:tab w:val="right" w:leader="dot" w:pos="9679"/>
            </w:tabs>
            <w:rPr>
              <w:noProof/>
            </w:rPr>
          </w:pPr>
          <w:hyperlink w:anchor="_Toc88671896" w:history="1">
            <w:r w:rsidR="004F227E" w:rsidRPr="00EF0ED2">
              <w:rPr>
                <w:rStyle w:val="Hyperlink"/>
                <w:rFonts w:ascii="Sylfaen" w:hAnsi="Sylfaen"/>
                <w:noProof/>
                <w:lang w:val="hy-AM"/>
              </w:rPr>
              <w:t>Մաս 1</w:t>
            </w:r>
            <w:r w:rsidR="004F227E" w:rsidRPr="00EF0ED2">
              <w:rPr>
                <w:rStyle w:val="Hyperlink"/>
                <w:rFonts w:ascii="Times New Roman" w:hAnsi="Times New Roman" w:cs="Times New Roman"/>
                <w:noProof/>
                <w:lang w:val="hy-AM"/>
              </w:rPr>
              <w:t>․</w:t>
            </w:r>
            <w:r w:rsidR="004F227E" w:rsidRPr="00EF0ED2">
              <w:rPr>
                <w:rStyle w:val="Hyperlink"/>
                <w:rFonts w:ascii="Sylfaen" w:hAnsi="Sylfaen"/>
                <w:noProof/>
                <w:lang w:val="hy-AM"/>
              </w:rPr>
              <w:t xml:space="preserve"> Կրթության  որակի  ապահովումը  հանրակրթության  ոլորտում` համաճարակային  պայմաններում։</w:t>
            </w:r>
            <w:r w:rsidR="004F227E">
              <w:rPr>
                <w:noProof/>
                <w:webHidden/>
              </w:rPr>
              <w:tab/>
            </w:r>
            <w:r w:rsidR="00006B0B">
              <w:rPr>
                <w:noProof/>
                <w:webHidden/>
              </w:rPr>
              <w:fldChar w:fldCharType="begin"/>
            </w:r>
            <w:r w:rsidR="004F227E">
              <w:rPr>
                <w:noProof/>
                <w:webHidden/>
              </w:rPr>
              <w:instrText xml:space="preserve"> PAGEREF _Toc88671896 \h </w:instrText>
            </w:r>
            <w:r w:rsidR="00006B0B">
              <w:rPr>
                <w:noProof/>
                <w:webHidden/>
              </w:rPr>
            </w:r>
            <w:r w:rsidR="00006B0B">
              <w:rPr>
                <w:noProof/>
                <w:webHidden/>
              </w:rPr>
              <w:fldChar w:fldCharType="separate"/>
            </w:r>
            <w:r w:rsidR="004F227E">
              <w:rPr>
                <w:noProof/>
                <w:webHidden/>
              </w:rPr>
              <w:t>5</w:t>
            </w:r>
            <w:r w:rsidR="00006B0B">
              <w:rPr>
                <w:noProof/>
                <w:webHidden/>
              </w:rPr>
              <w:fldChar w:fldCharType="end"/>
            </w:r>
          </w:hyperlink>
        </w:p>
        <w:p w:rsidR="004F227E" w:rsidRDefault="00BE1DD4">
          <w:pPr>
            <w:pStyle w:val="TOC1"/>
            <w:tabs>
              <w:tab w:val="right" w:leader="dot" w:pos="9679"/>
            </w:tabs>
            <w:rPr>
              <w:noProof/>
            </w:rPr>
          </w:pPr>
          <w:hyperlink w:anchor="_Toc88671897" w:history="1">
            <w:r w:rsidR="004F227E" w:rsidRPr="00EF0ED2">
              <w:rPr>
                <w:rStyle w:val="Hyperlink"/>
                <w:rFonts w:ascii="Sylfaen" w:hAnsi="Sylfaen" w:cs="Arial"/>
                <w:noProof/>
                <w:lang w:val="hy-AM"/>
              </w:rPr>
              <w:t>Մաս 2.</w:t>
            </w:r>
            <w:r w:rsidR="004F227E" w:rsidRPr="00EF0ED2">
              <w:rPr>
                <w:rStyle w:val="Hyperlink"/>
                <w:rFonts w:ascii="Sylfaen" w:hAnsi="Sylfaen"/>
                <w:noProof/>
                <w:lang w:val="hy-AM"/>
              </w:rPr>
              <w:t xml:space="preserve"> Այն հիմնական  խոչընդոտները, որոնք  առաջանում  են  ուսումնառության  ընթացքում  կորոնավիրուսային  համաճարակի  պայմաններում։</w:t>
            </w:r>
            <w:r w:rsidR="004F227E">
              <w:rPr>
                <w:noProof/>
                <w:webHidden/>
              </w:rPr>
              <w:tab/>
            </w:r>
            <w:r w:rsidR="00006B0B">
              <w:rPr>
                <w:noProof/>
                <w:webHidden/>
              </w:rPr>
              <w:fldChar w:fldCharType="begin"/>
            </w:r>
            <w:r w:rsidR="004F227E">
              <w:rPr>
                <w:noProof/>
                <w:webHidden/>
              </w:rPr>
              <w:instrText xml:space="preserve"> PAGEREF _Toc88671897 \h </w:instrText>
            </w:r>
            <w:r w:rsidR="00006B0B">
              <w:rPr>
                <w:noProof/>
                <w:webHidden/>
              </w:rPr>
            </w:r>
            <w:r w:rsidR="00006B0B">
              <w:rPr>
                <w:noProof/>
                <w:webHidden/>
              </w:rPr>
              <w:fldChar w:fldCharType="separate"/>
            </w:r>
            <w:r w:rsidR="004F227E">
              <w:rPr>
                <w:noProof/>
                <w:webHidden/>
              </w:rPr>
              <w:t>10</w:t>
            </w:r>
            <w:r w:rsidR="00006B0B">
              <w:rPr>
                <w:noProof/>
                <w:webHidden/>
              </w:rPr>
              <w:fldChar w:fldCharType="end"/>
            </w:r>
          </w:hyperlink>
        </w:p>
        <w:p w:rsidR="004F227E" w:rsidRDefault="00BE1DD4">
          <w:pPr>
            <w:pStyle w:val="TOC1"/>
            <w:tabs>
              <w:tab w:val="right" w:leader="dot" w:pos="9679"/>
            </w:tabs>
            <w:rPr>
              <w:noProof/>
            </w:rPr>
          </w:pPr>
          <w:hyperlink w:anchor="_Toc88671898" w:history="1">
            <w:r w:rsidR="004F227E" w:rsidRPr="00EF0ED2">
              <w:rPr>
                <w:rStyle w:val="Hyperlink"/>
                <w:rFonts w:ascii="Sylfaen" w:hAnsi="Sylfaen"/>
                <w:noProof/>
                <w:lang w:val="hy-AM"/>
              </w:rPr>
              <w:t>Մաս 3։ Կորոնավիրուսի  հետևանքների  առանձնահատկությունները երկարաժամկետ  կտրվածքով։</w:t>
            </w:r>
            <w:r w:rsidR="004F227E">
              <w:rPr>
                <w:noProof/>
                <w:webHidden/>
              </w:rPr>
              <w:tab/>
            </w:r>
            <w:r w:rsidR="00006B0B">
              <w:rPr>
                <w:noProof/>
                <w:webHidden/>
              </w:rPr>
              <w:fldChar w:fldCharType="begin"/>
            </w:r>
            <w:r w:rsidR="004F227E">
              <w:rPr>
                <w:noProof/>
                <w:webHidden/>
              </w:rPr>
              <w:instrText xml:space="preserve"> PAGEREF _Toc88671898 \h </w:instrText>
            </w:r>
            <w:r w:rsidR="00006B0B">
              <w:rPr>
                <w:noProof/>
                <w:webHidden/>
              </w:rPr>
            </w:r>
            <w:r w:rsidR="00006B0B">
              <w:rPr>
                <w:noProof/>
                <w:webHidden/>
              </w:rPr>
              <w:fldChar w:fldCharType="separate"/>
            </w:r>
            <w:r w:rsidR="004F227E">
              <w:rPr>
                <w:noProof/>
                <w:webHidden/>
              </w:rPr>
              <w:t>13</w:t>
            </w:r>
            <w:r w:rsidR="00006B0B">
              <w:rPr>
                <w:noProof/>
                <w:webHidden/>
              </w:rPr>
              <w:fldChar w:fldCharType="end"/>
            </w:r>
          </w:hyperlink>
        </w:p>
        <w:p w:rsidR="004F227E" w:rsidRDefault="00BE1DD4">
          <w:pPr>
            <w:pStyle w:val="TOC1"/>
            <w:tabs>
              <w:tab w:val="right" w:leader="dot" w:pos="9679"/>
            </w:tabs>
            <w:rPr>
              <w:noProof/>
            </w:rPr>
          </w:pPr>
          <w:hyperlink w:anchor="_Toc88671899" w:history="1">
            <w:r w:rsidR="004F227E" w:rsidRPr="00EF0ED2">
              <w:rPr>
                <w:rStyle w:val="Hyperlink"/>
                <w:rFonts w:ascii="Sylfaen" w:hAnsi="Sylfaen"/>
                <w:noProof/>
                <w:lang w:val="hy-AM"/>
              </w:rPr>
              <w:t>Հետազոտության  մեթոդիկա</w:t>
            </w:r>
            <w:r w:rsidR="004F227E">
              <w:rPr>
                <w:noProof/>
                <w:webHidden/>
              </w:rPr>
              <w:tab/>
            </w:r>
            <w:r w:rsidR="00006B0B">
              <w:rPr>
                <w:noProof/>
                <w:webHidden/>
              </w:rPr>
              <w:fldChar w:fldCharType="begin"/>
            </w:r>
            <w:r w:rsidR="004F227E">
              <w:rPr>
                <w:noProof/>
                <w:webHidden/>
              </w:rPr>
              <w:instrText xml:space="preserve"> PAGEREF _Toc88671899 \h </w:instrText>
            </w:r>
            <w:r w:rsidR="00006B0B">
              <w:rPr>
                <w:noProof/>
                <w:webHidden/>
              </w:rPr>
            </w:r>
            <w:r w:rsidR="00006B0B">
              <w:rPr>
                <w:noProof/>
                <w:webHidden/>
              </w:rPr>
              <w:fldChar w:fldCharType="separate"/>
            </w:r>
            <w:r w:rsidR="004F227E">
              <w:rPr>
                <w:noProof/>
                <w:webHidden/>
              </w:rPr>
              <w:t>16</w:t>
            </w:r>
            <w:r w:rsidR="00006B0B">
              <w:rPr>
                <w:noProof/>
                <w:webHidden/>
              </w:rPr>
              <w:fldChar w:fldCharType="end"/>
            </w:r>
          </w:hyperlink>
        </w:p>
        <w:p w:rsidR="004F227E" w:rsidRDefault="00BE1DD4">
          <w:pPr>
            <w:pStyle w:val="TOC1"/>
            <w:tabs>
              <w:tab w:val="right" w:leader="dot" w:pos="9679"/>
            </w:tabs>
            <w:rPr>
              <w:noProof/>
            </w:rPr>
          </w:pPr>
          <w:hyperlink w:anchor="_Toc88671900" w:history="1">
            <w:r w:rsidR="004F227E" w:rsidRPr="00EF0ED2">
              <w:rPr>
                <w:rStyle w:val="Hyperlink"/>
                <w:rFonts w:ascii="Sylfaen" w:hAnsi="Sylfaen"/>
                <w:noProof/>
                <w:lang w:val="hy-AM"/>
              </w:rPr>
              <w:t>ԳՐԱԿԱՆՈՒԹՅԱՆ  ՑԱՆԿ</w:t>
            </w:r>
            <w:r w:rsidR="004F227E">
              <w:rPr>
                <w:noProof/>
                <w:webHidden/>
              </w:rPr>
              <w:tab/>
            </w:r>
            <w:r w:rsidR="00006B0B">
              <w:rPr>
                <w:noProof/>
                <w:webHidden/>
              </w:rPr>
              <w:fldChar w:fldCharType="begin"/>
            </w:r>
            <w:r w:rsidR="004F227E">
              <w:rPr>
                <w:noProof/>
                <w:webHidden/>
              </w:rPr>
              <w:instrText xml:space="preserve"> PAGEREF _Toc88671900 \h </w:instrText>
            </w:r>
            <w:r w:rsidR="00006B0B">
              <w:rPr>
                <w:noProof/>
                <w:webHidden/>
              </w:rPr>
            </w:r>
            <w:r w:rsidR="00006B0B">
              <w:rPr>
                <w:noProof/>
                <w:webHidden/>
              </w:rPr>
              <w:fldChar w:fldCharType="separate"/>
            </w:r>
            <w:r w:rsidR="004F227E">
              <w:rPr>
                <w:noProof/>
                <w:webHidden/>
              </w:rPr>
              <w:t>20</w:t>
            </w:r>
            <w:r w:rsidR="00006B0B">
              <w:rPr>
                <w:noProof/>
                <w:webHidden/>
              </w:rPr>
              <w:fldChar w:fldCharType="end"/>
            </w:r>
          </w:hyperlink>
        </w:p>
        <w:p w:rsidR="004F227E" w:rsidRDefault="00006B0B">
          <w:r>
            <w:rPr>
              <w:b/>
              <w:bCs/>
              <w:noProof/>
            </w:rPr>
            <w:fldChar w:fldCharType="end"/>
          </w:r>
        </w:p>
      </w:sdtContent>
    </w:sdt>
    <w:p w:rsidR="004F227E" w:rsidRDefault="004F227E">
      <w:pPr>
        <w:rPr>
          <w:rFonts w:ascii="Sylfaen" w:hAnsi="Sylfaen"/>
          <w:sz w:val="40"/>
          <w:szCs w:val="40"/>
          <w:lang w:val="hy-AM"/>
        </w:rPr>
      </w:pPr>
    </w:p>
    <w:p w:rsidR="000F3D19" w:rsidRDefault="000F3D19">
      <w:pPr>
        <w:rPr>
          <w:rFonts w:ascii="Sylfaen" w:hAnsi="Sylfaen"/>
          <w:sz w:val="40"/>
          <w:szCs w:val="40"/>
          <w:lang w:val="hy-AM"/>
        </w:rPr>
      </w:pPr>
    </w:p>
    <w:p w:rsidR="000F3D19" w:rsidRPr="000F3D19" w:rsidRDefault="000F3D19">
      <w:pPr>
        <w:rPr>
          <w:rFonts w:ascii="Sylfaen" w:hAnsi="Sylfaen"/>
          <w:sz w:val="28"/>
          <w:szCs w:val="28"/>
          <w:lang w:val="hy-AM"/>
        </w:rPr>
      </w:pPr>
    </w:p>
    <w:p w:rsidR="000F3D19" w:rsidRDefault="000F3D19">
      <w:pPr>
        <w:rPr>
          <w:rFonts w:ascii="Sylfaen" w:hAnsi="Sylfaen"/>
          <w:sz w:val="28"/>
          <w:szCs w:val="28"/>
          <w:lang w:val="hy-AM"/>
        </w:rPr>
      </w:pPr>
    </w:p>
    <w:p w:rsidR="000F3D19" w:rsidRDefault="000F3D19">
      <w:pPr>
        <w:rPr>
          <w:rFonts w:ascii="Sylfaen" w:hAnsi="Sylfaen"/>
          <w:sz w:val="28"/>
          <w:szCs w:val="28"/>
          <w:lang w:val="hy-AM"/>
        </w:rPr>
      </w:pPr>
    </w:p>
    <w:p w:rsidR="000F3D19" w:rsidRDefault="000F3D19">
      <w:pPr>
        <w:rPr>
          <w:rFonts w:ascii="Sylfaen" w:hAnsi="Sylfaen"/>
          <w:sz w:val="28"/>
          <w:szCs w:val="28"/>
          <w:lang w:val="hy-AM"/>
        </w:rPr>
      </w:pPr>
    </w:p>
    <w:p w:rsidR="000F3D19" w:rsidRDefault="00EA4AA9">
      <w:pPr>
        <w:rPr>
          <w:rFonts w:ascii="Sylfaen" w:hAnsi="Sylfaen"/>
          <w:sz w:val="28"/>
          <w:szCs w:val="28"/>
          <w:lang w:val="hy-AM"/>
        </w:rPr>
      </w:pPr>
      <w:r>
        <w:rPr>
          <w:rFonts w:ascii="Sylfaen" w:hAnsi="Sylfaen"/>
          <w:sz w:val="28"/>
          <w:szCs w:val="28"/>
          <w:lang w:val="hy-AM"/>
        </w:rPr>
        <w:t xml:space="preserve">  </w:t>
      </w:r>
    </w:p>
    <w:p w:rsidR="000F3D19" w:rsidRDefault="000F3D19">
      <w:pPr>
        <w:rPr>
          <w:rFonts w:ascii="Sylfaen" w:hAnsi="Sylfaen"/>
          <w:sz w:val="28"/>
          <w:szCs w:val="28"/>
          <w:lang w:val="hy-AM"/>
        </w:rPr>
      </w:pPr>
    </w:p>
    <w:p w:rsidR="000F3D19" w:rsidRDefault="000F3D19">
      <w:pPr>
        <w:rPr>
          <w:rFonts w:ascii="Sylfaen" w:hAnsi="Sylfaen"/>
          <w:sz w:val="28"/>
          <w:szCs w:val="28"/>
          <w:lang w:val="hy-AM"/>
        </w:rPr>
      </w:pPr>
    </w:p>
    <w:p w:rsidR="000F3D19" w:rsidRDefault="000F3D19">
      <w:pPr>
        <w:rPr>
          <w:rFonts w:ascii="Sylfaen" w:hAnsi="Sylfaen"/>
          <w:sz w:val="28"/>
          <w:szCs w:val="28"/>
          <w:lang w:val="hy-AM"/>
        </w:rPr>
      </w:pPr>
    </w:p>
    <w:p w:rsidR="000F3D19" w:rsidRDefault="000F3D19">
      <w:pPr>
        <w:rPr>
          <w:rFonts w:ascii="Sylfaen" w:hAnsi="Sylfaen"/>
          <w:sz w:val="28"/>
          <w:szCs w:val="28"/>
          <w:lang w:val="hy-AM"/>
        </w:rPr>
      </w:pPr>
    </w:p>
    <w:p w:rsidR="006263A0" w:rsidRDefault="006263A0">
      <w:pPr>
        <w:rPr>
          <w:rFonts w:ascii="Sylfaen" w:hAnsi="Sylfaen"/>
          <w:sz w:val="28"/>
          <w:szCs w:val="28"/>
          <w:lang w:val="hy-AM"/>
        </w:rPr>
      </w:pPr>
    </w:p>
    <w:p w:rsidR="009A7BD5" w:rsidRPr="009A7BD5" w:rsidRDefault="003B7AF0" w:rsidP="00303723">
      <w:pPr>
        <w:pStyle w:val="Heading1"/>
        <w:spacing w:line="360" w:lineRule="auto"/>
        <w:jc w:val="center"/>
        <w:rPr>
          <w:rFonts w:ascii="Sylfaen" w:hAnsi="Sylfaen" w:cs="Arial"/>
          <w:color w:val="auto"/>
          <w:sz w:val="28"/>
          <w:lang w:val="hy-AM"/>
        </w:rPr>
      </w:pPr>
      <w:bookmarkStart w:id="0" w:name="_Toc88671895"/>
      <w:r w:rsidRPr="009A7BD5">
        <w:rPr>
          <w:rFonts w:ascii="Sylfaen" w:hAnsi="Sylfaen" w:cs="Arial"/>
          <w:color w:val="auto"/>
          <w:sz w:val="28"/>
          <w:lang w:val="hy-AM"/>
        </w:rPr>
        <w:lastRenderedPageBreak/>
        <w:t>Ներածություն</w:t>
      </w:r>
      <w:bookmarkEnd w:id="0"/>
      <w:r w:rsidR="009A7BD5">
        <w:rPr>
          <w:rFonts w:ascii="Sylfaen" w:hAnsi="Sylfaen" w:cs="Arial"/>
          <w:color w:val="auto"/>
          <w:sz w:val="28"/>
          <w:lang w:val="hy-AM"/>
        </w:rPr>
        <w:br/>
      </w:r>
    </w:p>
    <w:p w:rsidR="003B7AF0" w:rsidRDefault="006D43A6" w:rsidP="00303723">
      <w:pPr>
        <w:spacing w:line="360" w:lineRule="auto"/>
        <w:ind w:firstLine="720"/>
        <w:jc w:val="both"/>
        <w:rPr>
          <w:rFonts w:ascii="Sylfaen" w:hAnsi="Sylfaen"/>
          <w:sz w:val="24"/>
          <w:szCs w:val="24"/>
          <w:lang w:val="hy-AM"/>
        </w:rPr>
      </w:pPr>
      <w:r>
        <w:rPr>
          <w:rFonts w:ascii="Sylfaen" w:hAnsi="Sylfaen"/>
          <w:b/>
          <w:sz w:val="24"/>
          <w:szCs w:val="24"/>
          <w:lang w:val="hy-AM"/>
        </w:rPr>
        <w:t>Հետազոտության   ա</w:t>
      </w:r>
      <w:r w:rsidR="003B7AF0" w:rsidRPr="003B7AF0">
        <w:rPr>
          <w:rFonts w:ascii="Sylfaen" w:hAnsi="Sylfaen"/>
          <w:b/>
          <w:sz w:val="24"/>
          <w:szCs w:val="24"/>
          <w:lang w:val="hy-AM"/>
        </w:rPr>
        <w:t>րդիականություն</w:t>
      </w:r>
      <w:r w:rsidR="005C4D82">
        <w:rPr>
          <w:rFonts w:ascii="Sylfaen" w:hAnsi="Sylfaen"/>
          <w:b/>
          <w:sz w:val="24"/>
          <w:szCs w:val="24"/>
          <w:lang w:val="hy-AM"/>
        </w:rPr>
        <w:t>ը</w:t>
      </w:r>
      <w:r w:rsidR="003B7AF0" w:rsidRPr="003B7AF0">
        <w:rPr>
          <w:rFonts w:ascii="Sylfaen" w:hAnsi="Sylfaen"/>
          <w:b/>
          <w:sz w:val="24"/>
          <w:szCs w:val="24"/>
          <w:lang w:val="hy-AM"/>
        </w:rPr>
        <w:t>։</w:t>
      </w:r>
      <w:r w:rsidR="003B7AF0">
        <w:rPr>
          <w:rFonts w:ascii="Sylfaen" w:hAnsi="Sylfaen"/>
          <w:sz w:val="24"/>
          <w:szCs w:val="24"/>
          <w:lang w:val="hy-AM"/>
        </w:rPr>
        <w:t xml:space="preserve"> </w:t>
      </w:r>
      <w:r w:rsidR="0049788A">
        <w:rPr>
          <w:rFonts w:ascii="Sylfaen" w:hAnsi="Sylfaen"/>
          <w:sz w:val="24"/>
          <w:szCs w:val="24"/>
          <w:lang w:val="hy-AM"/>
        </w:rPr>
        <w:t xml:space="preserve"> </w:t>
      </w:r>
      <w:r w:rsidR="003B7AF0">
        <w:rPr>
          <w:rFonts w:ascii="Sylfaen" w:hAnsi="Sylfaen"/>
          <w:sz w:val="24"/>
          <w:szCs w:val="24"/>
          <w:lang w:val="hy-AM"/>
        </w:rPr>
        <w:t>Թեմայի արդիականությունը  կայանում  է  նրանում,</w:t>
      </w:r>
      <w:r w:rsidR="00A354DE">
        <w:rPr>
          <w:rFonts w:ascii="Sylfaen" w:hAnsi="Sylfaen"/>
          <w:sz w:val="24"/>
          <w:szCs w:val="24"/>
          <w:lang w:val="hy-AM"/>
        </w:rPr>
        <w:t xml:space="preserve"> որ    ստեղծված  համավարակային  իրավիճակում   </w:t>
      </w:r>
      <w:r w:rsidR="003B7AF0">
        <w:rPr>
          <w:rFonts w:ascii="Sylfaen" w:hAnsi="Sylfaen"/>
          <w:sz w:val="24"/>
          <w:szCs w:val="24"/>
          <w:lang w:val="hy-AM"/>
        </w:rPr>
        <w:t xml:space="preserve">  պարզում ենք  կորոնավիրուսի  հետևանքների  առանձնահատկությունները երկարաժամկետ  կտրվածքով հանրակրթության  ոլորտում։</w:t>
      </w:r>
      <w:r w:rsidR="009A7BD5">
        <w:rPr>
          <w:rFonts w:ascii="Sylfaen" w:hAnsi="Sylfaen"/>
          <w:sz w:val="24"/>
          <w:szCs w:val="24"/>
          <w:lang w:val="hy-AM"/>
        </w:rPr>
        <w:br/>
      </w:r>
      <w:r>
        <w:rPr>
          <w:rFonts w:ascii="Sylfaen" w:hAnsi="Sylfaen"/>
          <w:b/>
          <w:sz w:val="24"/>
          <w:szCs w:val="24"/>
          <w:lang w:val="hy-AM"/>
        </w:rPr>
        <w:t xml:space="preserve"> </w:t>
      </w:r>
      <w:r w:rsidR="00387861">
        <w:rPr>
          <w:rFonts w:ascii="Sylfaen" w:hAnsi="Sylfaen"/>
          <w:b/>
          <w:sz w:val="24"/>
          <w:szCs w:val="24"/>
          <w:lang w:val="hy-AM"/>
        </w:rPr>
        <w:tab/>
      </w:r>
      <w:r>
        <w:rPr>
          <w:rFonts w:ascii="Sylfaen" w:hAnsi="Sylfaen"/>
          <w:b/>
          <w:sz w:val="24"/>
          <w:szCs w:val="24"/>
          <w:lang w:val="hy-AM"/>
        </w:rPr>
        <w:t>Հետազոտության  ն</w:t>
      </w:r>
      <w:r w:rsidR="008369E4" w:rsidRPr="008369E4">
        <w:rPr>
          <w:rFonts w:ascii="Sylfaen" w:hAnsi="Sylfaen"/>
          <w:b/>
          <w:sz w:val="24"/>
          <w:szCs w:val="24"/>
          <w:lang w:val="hy-AM"/>
        </w:rPr>
        <w:t>պատակն</w:t>
      </w:r>
      <w:r w:rsidR="008369E4">
        <w:rPr>
          <w:rFonts w:ascii="Sylfaen" w:hAnsi="Sylfaen"/>
          <w:sz w:val="24"/>
          <w:szCs w:val="24"/>
          <w:lang w:val="hy-AM"/>
        </w:rPr>
        <w:t xml:space="preserve">  է  ուսումնասիրել  կորոնավիրուսի  առանձնահատկությունները, վերլուծել դրանից </w:t>
      </w:r>
      <w:r>
        <w:rPr>
          <w:rFonts w:ascii="Sylfaen" w:hAnsi="Sylfaen"/>
          <w:sz w:val="24"/>
          <w:szCs w:val="24"/>
          <w:lang w:val="hy-AM"/>
        </w:rPr>
        <w:t xml:space="preserve"> առաջացող </w:t>
      </w:r>
      <w:r w:rsidR="008369E4">
        <w:rPr>
          <w:rFonts w:ascii="Sylfaen" w:hAnsi="Sylfaen"/>
          <w:sz w:val="24"/>
          <w:szCs w:val="24"/>
          <w:lang w:val="hy-AM"/>
        </w:rPr>
        <w:t xml:space="preserve">  </w:t>
      </w:r>
      <w:r>
        <w:rPr>
          <w:rFonts w:ascii="Sylfaen" w:hAnsi="Sylfaen"/>
          <w:sz w:val="24"/>
          <w:szCs w:val="24"/>
          <w:lang w:val="hy-AM"/>
        </w:rPr>
        <w:t>հետևանքները,</w:t>
      </w:r>
      <w:r w:rsidR="007A6498">
        <w:rPr>
          <w:rFonts w:ascii="Sylfaen" w:hAnsi="Sylfaen"/>
          <w:sz w:val="24"/>
          <w:szCs w:val="24"/>
          <w:lang w:val="hy-AM"/>
        </w:rPr>
        <w:t xml:space="preserve">վերհանել  հետևանքների  առանձնահատկությունները, </w:t>
      </w:r>
      <w:r>
        <w:rPr>
          <w:rFonts w:ascii="Sylfaen" w:hAnsi="Sylfaen"/>
          <w:sz w:val="24"/>
          <w:szCs w:val="24"/>
          <w:lang w:val="hy-AM"/>
        </w:rPr>
        <w:t xml:space="preserve"> որից բխում  են  հետևյալ  խնդիրները։</w:t>
      </w:r>
    </w:p>
    <w:p w:rsidR="008369E4" w:rsidRDefault="008369E4" w:rsidP="00303723">
      <w:pPr>
        <w:spacing w:line="360" w:lineRule="auto"/>
        <w:jc w:val="both"/>
        <w:rPr>
          <w:rFonts w:ascii="Sylfaen" w:hAnsi="Sylfaen"/>
          <w:sz w:val="24"/>
          <w:szCs w:val="24"/>
          <w:lang w:val="hy-AM"/>
        </w:rPr>
      </w:pPr>
      <w:r w:rsidRPr="008369E4">
        <w:rPr>
          <w:rFonts w:ascii="Sylfaen" w:hAnsi="Sylfaen"/>
          <w:b/>
          <w:sz w:val="24"/>
          <w:szCs w:val="24"/>
          <w:lang w:val="hy-AM"/>
        </w:rPr>
        <w:t>Խնդիր</w:t>
      </w:r>
      <w:r w:rsidR="00303723">
        <w:rPr>
          <w:rFonts w:ascii="Sylfaen" w:hAnsi="Sylfaen"/>
          <w:b/>
          <w:sz w:val="24"/>
          <w:szCs w:val="24"/>
          <w:lang w:val="hy-AM"/>
        </w:rPr>
        <w:t xml:space="preserve"> 1</w:t>
      </w:r>
      <w:r>
        <w:rPr>
          <w:rFonts w:ascii="Sylfaen" w:hAnsi="Sylfaen"/>
          <w:b/>
          <w:sz w:val="24"/>
          <w:szCs w:val="24"/>
          <w:lang w:val="hy-AM"/>
        </w:rPr>
        <w:t>։</w:t>
      </w:r>
      <w:r>
        <w:rPr>
          <w:rFonts w:ascii="Sylfaen" w:hAnsi="Sylfaen"/>
          <w:sz w:val="24"/>
          <w:szCs w:val="24"/>
          <w:lang w:val="hy-AM"/>
        </w:rPr>
        <w:t xml:space="preserve">  </w:t>
      </w:r>
      <w:r w:rsidR="006D43A6">
        <w:rPr>
          <w:rFonts w:ascii="Sylfaen" w:hAnsi="Sylfaen"/>
          <w:sz w:val="24"/>
          <w:szCs w:val="24"/>
          <w:lang w:val="hy-AM"/>
        </w:rPr>
        <w:t xml:space="preserve">Ուսումնասիրել  կրթության  որակի  ապահովումը  </w:t>
      </w:r>
      <w:r w:rsidR="006969AD">
        <w:rPr>
          <w:rFonts w:ascii="Sylfaen" w:hAnsi="Sylfaen"/>
          <w:sz w:val="24"/>
          <w:szCs w:val="24"/>
          <w:lang w:val="hy-AM"/>
        </w:rPr>
        <w:t xml:space="preserve">համաճարակային  </w:t>
      </w:r>
      <w:r w:rsidR="006D43A6">
        <w:rPr>
          <w:rFonts w:ascii="Sylfaen" w:hAnsi="Sylfaen"/>
          <w:sz w:val="24"/>
          <w:szCs w:val="24"/>
          <w:lang w:val="hy-AM"/>
        </w:rPr>
        <w:t xml:space="preserve"> պայմաններում</w:t>
      </w:r>
    </w:p>
    <w:p w:rsidR="006D43A6" w:rsidRPr="00426F84" w:rsidRDefault="006D43A6" w:rsidP="00303723">
      <w:pPr>
        <w:spacing w:line="360" w:lineRule="auto"/>
        <w:jc w:val="both"/>
        <w:rPr>
          <w:rFonts w:ascii="Sylfaen" w:hAnsi="Sylfaen"/>
          <w:sz w:val="24"/>
          <w:szCs w:val="24"/>
          <w:lang w:val="hy-AM"/>
        </w:rPr>
      </w:pPr>
      <w:r w:rsidRPr="006D43A6">
        <w:rPr>
          <w:rFonts w:ascii="Sylfaen" w:hAnsi="Sylfaen"/>
          <w:b/>
          <w:sz w:val="24"/>
          <w:szCs w:val="24"/>
          <w:lang w:val="hy-AM"/>
        </w:rPr>
        <w:t>Խնդիր 2։</w:t>
      </w:r>
      <w:r>
        <w:rPr>
          <w:rFonts w:ascii="Sylfaen" w:hAnsi="Sylfaen"/>
          <w:sz w:val="24"/>
          <w:szCs w:val="24"/>
          <w:lang w:val="hy-AM"/>
        </w:rPr>
        <w:t xml:space="preserve"> </w:t>
      </w:r>
      <w:r w:rsidR="005C1A9D">
        <w:rPr>
          <w:rFonts w:ascii="Sylfaen" w:hAnsi="Sylfaen"/>
          <w:sz w:val="24"/>
          <w:szCs w:val="24"/>
          <w:lang w:val="hy-AM"/>
        </w:rPr>
        <w:t xml:space="preserve">Նշել այն հիմնական  </w:t>
      </w:r>
      <w:r w:rsidR="00486D24">
        <w:rPr>
          <w:rFonts w:ascii="Sylfaen" w:hAnsi="Sylfaen"/>
          <w:sz w:val="24"/>
          <w:szCs w:val="24"/>
          <w:lang w:val="hy-AM"/>
        </w:rPr>
        <w:t>խոչընդոտները</w:t>
      </w:r>
      <w:r w:rsidR="005C1A9D">
        <w:rPr>
          <w:rFonts w:ascii="Sylfaen" w:hAnsi="Sylfaen"/>
          <w:sz w:val="24"/>
          <w:szCs w:val="24"/>
          <w:lang w:val="hy-AM"/>
        </w:rPr>
        <w:t>, որոնք  առաջանում  են  ուսումնառության  ընթացքում։</w:t>
      </w:r>
    </w:p>
    <w:p w:rsidR="00426F84" w:rsidRPr="00426F84" w:rsidRDefault="00426F84" w:rsidP="00303723">
      <w:pPr>
        <w:spacing w:line="360" w:lineRule="auto"/>
        <w:jc w:val="both"/>
        <w:rPr>
          <w:rFonts w:ascii="Sylfaen" w:hAnsi="Sylfaen"/>
          <w:sz w:val="24"/>
          <w:szCs w:val="24"/>
          <w:lang w:val="hy-AM"/>
        </w:rPr>
      </w:pPr>
      <w:r>
        <w:rPr>
          <w:rFonts w:ascii="Sylfaen" w:hAnsi="Sylfaen"/>
          <w:b/>
          <w:sz w:val="24"/>
          <w:szCs w:val="24"/>
          <w:lang w:val="hy-AM"/>
        </w:rPr>
        <w:t xml:space="preserve">Խնդիր 3։ </w:t>
      </w:r>
      <w:r>
        <w:rPr>
          <w:rFonts w:ascii="Sylfaen" w:hAnsi="Sylfaen"/>
          <w:sz w:val="24"/>
          <w:szCs w:val="24"/>
          <w:lang w:val="hy-AM"/>
        </w:rPr>
        <w:t>Վերհանել   կորոնավիրուսի    հետևանքների  առանձնահատկությունները  հանրակրթության  ոլորտում։</w:t>
      </w:r>
    </w:p>
    <w:p w:rsidR="009A7BD5" w:rsidRDefault="0049788A" w:rsidP="00303723">
      <w:pPr>
        <w:spacing w:line="360" w:lineRule="auto"/>
        <w:ind w:firstLine="720"/>
        <w:jc w:val="both"/>
        <w:rPr>
          <w:rFonts w:ascii="Sylfaen" w:hAnsi="Sylfaen"/>
          <w:sz w:val="24"/>
          <w:szCs w:val="24"/>
          <w:lang w:val="hy-AM"/>
        </w:rPr>
      </w:pPr>
      <w:r w:rsidRPr="0049788A">
        <w:rPr>
          <w:rFonts w:ascii="Sylfaen" w:hAnsi="Sylfaen"/>
          <w:b/>
          <w:sz w:val="24"/>
          <w:szCs w:val="24"/>
          <w:lang w:val="hy-AM"/>
        </w:rPr>
        <w:t>Հետազոտության  օբյեկտը  և  առարկան։</w:t>
      </w:r>
      <w:r>
        <w:rPr>
          <w:rFonts w:ascii="Sylfaen" w:hAnsi="Sylfaen"/>
          <w:b/>
          <w:sz w:val="24"/>
          <w:szCs w:val="24"/>
          <w:lang w:val="hy-AM"/>
        </w:rPr>
        <w:t xml:space="preserve">  </w:t>
      </w:r>
      <w:r>
        <w:rPr>
          <w:rFonts w:ascii="Sylfaen" w:hAnsi="Sylfaen"/>
          <w:sz w:val="24"/>
          <w:szCs w:val="24"/>
          <w:lang w:val="hy-AM"/>
        </w:rPr>
        <w:t>Քանի որ հ</w:t>
      </w:r>
      <w:r w:rsidR="001B7725">
        <w:rPr>
          <w:rFonts w:ascii="Sylfaen" w:hAnsi="Sylfaen"/>
          <w:sz w:val="24"/>
          <w:szCs w:val="24"/>
          <w:lang w:val="hy-AM"/>
        </w:rPr>
        <w:t>անրակրթության  ոլորտն  ընդգրկում  է  հասարակության  լայն շերտ</w:t>
      </w:r>
      <w:r w:rsidR="005C4D82">
        <w:rPr>
          <w:rFonts w:ascii="Sylfaen" w:hAnsi="Sylfaen"/>
          <w:sz w:val="24"/>
          <w:szCs w:val="24"/>
          <w:lang w:val="hy-AM"/>
        </w:rPr>
        <w:t>եր</w:t>
      </w:r>
      <w:r w:rsidR="001B7725">
        <w:rPr>
          <w:rFonts w:ascii="Sylfaen" w:hAnsi="Sylfaen"/>
          <w:sz w:val="24"/>
          <w:szCs w:val="24"/>
          <w:lang w:val="hy-AM"/>
        </w:rPr>
        <w:t>, առաջանում  է  անհրաժեշտություն  հետազոտել  այն համաճարակային պայմաններում։</w:t>
      </w:r>
      <w:r>
        <w:rPr>
          <w:rFonts w:ascii="Sylfaen" w:hAnsi="Sylfaen"/>
          <w:b/>
          <w:sz w:val="24"/>
          <w:szCs w:val="24"/>
          <w:lang w:val="hy-AM"/>
        </w:rPr>
        <w:t xml:space="preserve"> </w:t>
      </w:r>
      <w:r>
        <w:rPr>
          <w:rFonts w:ascii="Sylfaen" w:hAnsi="Sylfaen"/>
          <w:sz w:val="24"/>
          <w:szCs w:val="24"/>
          <w:lang w:val="hy-AM"/>
        </w:rPr>
        <w:t>Հետազոտության  օբյեկտ  է  համարվում  հանրակրթության  ոլորտը, իսկ  առարկան՝  կորոնավիրուսի  հետևանքների  առանձնահատկությունները։</w:t>
      </w:r>
    </w:p>
    <w:p w:rsidR="009A7BD5" w:rsidRDefault="00E14835" w:rsidP="00303723">
      <w:pPr>
        <w:spacing w:line="360" w:lineRule="auto"/>
        <w:ind w:firstLine="720"/>
        <w:jc w:val="both"/>
        <w:rPr>
          <w:rFonts w:ascii="Sylfaen" w:hAnsi="Sylfaen"/>
          <w:sz w:val="24"/>
          <w:szCs w:val="24"/>
          <w:lang w:val="hy-AM"/>
        </w:rPr>
      </w:pPr>
      <w:r w:rsidRPr="00724349">
        <w:rPr>
          <w:rFonts w:ascii="Sylfaen" w:hAnsi="Sylfaen"/>
          <w:b/>
          <w:sz w:val="24"/>
          <w:szCs w:val="24"/>
          <w:lang w:val="hy-AM"/>
        </w:rPr>
        <w:t xml:space="preserve">Հետազոտության  նորույթը։ </w:t>
      </w:r>
      <w:r w:rsidR="00724349" w:rsidRPr="00724349">
        <w:rPr>
          <w:rFonts w:ascii="Sylfaen" w:hAnsi="Sylfaen"/>
          <w:b/>
          <w:sz w:val="24"/>
          <w:szCs w:val="24"/>
          <w:lang w:val="hy-AM"/>
        </w:rPr>
        <w:t xml:space="preserve"> </w:t>
      </w:r>
      <w:r>
        <w:rPr>
          <w:rFonts w:ascii="Sylfaen" w:hAnsi="Sylfaen"/>
          <w:sz w:val="24"/>
          <w:szCs w:val="24"/>
          <w:lang w:val="hy-AM"/>
        </w:rPr>
        <w:t xml:space="preserve">Հետազոտության  նյութը  կարող  է  մեծ  նշանակություն  ունենալ  և  հետաքրքրություն  առաջացնել  դպրոցի  մանկավարժական կոլեկտիվի </w:t>
      </w:r>
      <w:r w:rsidR="00724349">
        <w:rPr>
          <w:rFonts w:ascii="Sylfaen" w:hAnsi="Sylfaen"/>
          <w:sz w:val="24"/>
          <w:szCs w:val="24"/>
          <w:lang w:val="hy-AM"/>
        </w:rPr>
        <w:t xml:space="preserve">շրջանակներում։ </w:t>
      </w:r>
    </w:p>
    <w:p w:rsidR="00724349" w:rsidRDefault="00724349" w:rsidP="00303723">
      <w:pPr>
        <w:spacing w:line="360" w:lineRule="auto"/>
        <w:ind w:firstLine="720"/>
        <w:jc w:val="both"/>
        <w:rPr>
          <w:rFonts w:ascii="Sylfaen" w:hAnsi="Sylfaen"/>
          <w:sz w:val="24"/>
          <w:szCs w:val="24"/>
          <w:lang w:val="hy-AM"/>
        </w:rPr>
      </w:pPr>
      <w:r w:rsidRPr="00724349">
        <w:rPr>
          <w:rFonts w:ascii="Sylfaen" w:hAnsi="Sylfaen"/>
          <w:b/>
          <w:sz w:val="24"/>
          <w:szCs w:val="24"/>
          <w:lang w:val="hy-AM"/>
        </w:rPr>
        <w:lastRenderedPageBreak/>
        <w:t xml:space="preserve">Հետազոտության  գիտական  վարկածը։ </w:t>
      </w:r>
      <w:r w:rsidR="0027412F">
        <w:rPr>
          <w:rFonts w:ascii="Sylfaen" w:hAnsi="Sylfaen"/>
          <w:sz w:val="24"/>
          <w:szCs w:val="24"/>
          <w:lang w:val="hy-AM"/>
        </w:rPr>
        <w:t xml:space="preserve"> Եթե  ուսումնասիրենք  կորոնավիրուսի  պայմաններում  կրթության  կազմակերպումը,  ապա  կհասկանանք  կորոնավիրուսի  հետևանքները  հանրակրթության  ոլորտում։</w:t>
      </w:r>
    </w:p>
    <w:p w:rsidR="0027412F" w:rsidRDefault="0027412F" w:rsidP="00303723">
      <w:pPr>
        <w:spacing w:line="360" w:lineRule="auto"/>
        <w:ind w:firstLine="720"/>
        <w:jc w:val="both"/>
        <w:rPr>
          <w:rFonts w:ascii="Sylfaen" w:hAnsi="Sylfaen"/>
          <w:sz w:val="24"/>
          <w:szCs w:val="24"/>
          <w:lang w:val="hy-AM"/>
        </w:rPr>
      </w:pPr>
      <w:r w:rsidRPr="0027412F">
        <w:rPr>
          <w:rFonts w:ascii="Sylfaen" w:hAnsi="Sylfaen"/>
          <w:b/>
          <w:sz w:val="24"/>
          <w:szCs w:val="24"/>
          <w:lang w:val="hy-AM"/>
        </w:rPr>
        <w:t>Հետազոտության  տեսական  և  գործնական  նշանակությունը։</w:t>
      </w:r>
      <w:r>
        <w:rPr>
          <w:rFonts w:ascii="Sylfaen" w:hAnsi="Sylfaen"/>
          <w:b/>
          <w:sz w:val="24"/>
          <w:szCs w:val="24"/>
          <w:lang w:val="hy-AM"/>
        </w:rPr>
        <w:t xml:space="preserve"> </w:t>
      </w:r>
      <w:r w:rsidR="00E8678B">
        <w:rPr>
          <w:rFonts w:ascii="Sylfaen" w:hAnsi="Sylfaen"/>
          <w:sz w:val="24"/>
          <w:szCs w:val="24"/>
          <w:lang w:val="hy-AM"/>
        </w:rPr>
        <w:t>Հետազոտությունը  կատարվել է  իմ կողմից։</w:t>
      </w:r>
      <w:r>
        <w:rPr>
          <w:rFonts w:ascii="Sylfaen" w:hAnsi="Sylfaen"/>
          <w:sz w:val="24"/>
          <w:szCs w:val="24"/>
          <w:lang w:val="hy-AM"/>
        </w:rPr>
        <w:t xml:space="preserve">  </w:t>
      </w:r>
      <w:r w:rsidR="00E8678B">
        <w:rPr>
          <w:rFonts w:ascii="Sylfaen" w:hAnsi="Sylfaen"/>
          <w:sz w:val="24"/>
          <w:szCs w:val="24"/>
          <w:lang w:val="hy-AM"/>
        </w:rPr>
        <w:t>Ստացված  ա</w:t>
      </w:r>
      <w:r>
        <w:rPr>
          <w:rFonts w:ascii="Sylfaen" w:hAnsi="Sylfaen"/>
          <w:sz w:val="24"/>
          <w:szCs w:val="24"/>
          <w:lang w:val="hy-AM"/>
        </w:rPr>
        <w:t>րդյունքները  կարող  են  օգտակար  լինել  նման  ուսումնասիրություններ  անողների  համար։</w:t>
      </w:r>
    </w:p>
    <w:p w:rsidR="00303723" w:rsidRDefault="00E8678B" w:rsidP="00303723">
      <w:pPr>
        <w:spacing w:line="360" w:lineRule="auto"/>
        <w:ind w:firstLine="720"/>
        <w:jc w:val="both"/>
        <w:rPr>
          <w:rFonts w:ascii="Sylfaen" w:hAnsi="Sylfaen"/>
          <w:sz w:val="24"/>
          <w:szCs w:val="24"/>
          <w:lang w:val="hy-AM"/>
        </w:rPr>
      </w:pPr>
      <w:r w:rsidRPr="00E8678B">
        <w:rPr>
          <w:rFonts w:ascii="Sylfaen" w:hAnsi="Sylfaen"/>
          <w:b/>
          <w:sz w:val="24"/>
          <w:szCs w:val="24"/>
          <w:lang w:val="hy-AM"/>
        </w:rPr>
        <w:t>Աշխատանքի  կառուցվածքը։</w:t>
      </w:r>
      <w:r w:rsidR="00346B56">
        <w:rPr>
          <w:rFonts w:ascii="Sylfaen" w:hAnsi="Sylfaen"/>
          <w:b/>
          <w:sz w:val="24"/>
          <w:szCs w:val="24"/>
          <w:lang w:val="hy-AM"/>
        </w:rPr>
        <w:t xml:space="preserve"> </w:t>
      </w:r>
      <w:r w:rsidR="00346B56">
        <w:rPr>
          <w:rFonts w:ascii="Sylfaen" w:hAnsi="Sylfaen"/>
          <w:sz w:val="24"/>
          <w:szCs w:val="24"/>
          <w:lang w:val="hy-AM"/>
        </w:rPr>
        <w:t xml:space="preserve"> Աշխատանքը  կազմված  է  ներածությունից,  մասերից </w:t>
      </w:r>
      <w:r w:rsidR="00346B56" w:rsidRPr="00346B56">
        <w:rPr>
          <w:rFonts w:ascii="Sylfaen" w:hAnsi="Sylfaen"/>
          <w:sz w:val="24"/>
          <w:szCs w:val="24"/>
          <w:lang w:val="hy-AM"/>
        </w:rPr>
        <w:t>(</w:t>
      </w:r>
      <w:r w:rsidR="00346B56">
        <w:rPr>
          <w:rFonts w:ascii="Sylfaen" w:hAnsi="Sylfaen"/>
          <w:sz w:val="24"/>
          <w:szCs w:val="24"/>
          <w:lang w:val="hy-AM"/>
        </w:rPr>
        <w:t>մաս 1,  մաս2,  մաս3</w:t>
      </w:r>
      <w:r w:rsidR="00346B56" w:rsidRPr="00346B56">
        <w:rPr>
          <w:rFonts w:ascii="Sylfaen" w:hAnsi="Sylfaen"/>
          <w:sz w:val="24"/>
          <w:szCs w:val="24"/>
          <w:lang w:val="hy-AM"/>
        </w:rPr>
        <w:t>)</w:t>
      </w:r>
      <w:r w:rsidR="00346B56">
        <w:rPr>
          <w:rFonts w:ascii="Sylfaen" w:hAnsi="Sylfaen"/>
          <w:sz w:val="24"/>
          <w:szCs w:val="24"/>
          <w:lang w:val="hy-AM"/>
        </w:rPr>
        <w:t>, եզրակացությունից</w:t>
      </w:r>
      <w:r w:rsidR="009A7BD5">
        <w:rPr>
          <w:rFonts w:ascii="Sylfaen" w:hAnsi="Sylfaen"/>
          <w:sz w:val="24"/>
          <w:szCs w:val="24"/>
          <w:lang w:val="hy-AM"/>
        </w:rPr>
        <w:t xml:space="preserve">, </w:t>
      </w:r>
      <w:r w:rsidR="00346B56">
        <w:rPr>
          <w:rFonts w:ascii="Sylfaen" w:hAnsi="Sylfaen"/>
          <w:sz w:val="24"/>
          <w:szCs w:val="24"/>
          <w:lang w:val="hy-AM"/>
        </w:rPr>
        <w:t>գրականության  ցանկից</w:t>
      </w:r>
      <w:r w:rsidR="009A7BD5">
        <w:rPr>
          <w:rFonts w:ascii="Sylfaen" w:hAnsi="Sylfaen"/>
          <w:sz w:val="24"/>
          <w:szCs w:val="24"/>
          <w:lang w:val="hy-AM"/>
        </w:rPr>
        <w:t xml:space="preserve"> և հավելվածից</w:t>
      </w:r>
      <w:r w:rsidR="00346B56">
        <w:rPr>
          <w:rFonts w:ascii="Sylfaen" w:hAnsi="Sylfaen"/>
          <w:sz w:val="24"/>
          <w:szCs w:val="24"/>
          <w:lang w:val="hy-AM"/>
        </w:rPr>
        <w:t>։</w:t>
      </w:r>
    </w:p>
    <w:p w:rsidR="00303723" w:rsidRDefault="00303723">
      <w:pPr>
        <w:rPr>
          <w:rFonts w:ascii="Sylfaen" w:hAnsi="Sylfaen"/>
          <w:sz w:val="24"/>
          <w:szCs w:val="24"/>
          <w:lang w:val="hy-AM"/>
        </w:rPr>
      </w:pPr>
      <w:r>
        <w:rPr>
          <w:rFonts w:ascii="Sylfaen" w:hAnsi="Sylfaen"/>
          <w:sz w:val="24"/>
          <w:szCs w:val="24"/>
          <w:lang w:val="hy-AM"/>
        </w:rPr>
        <w:br w:type="page"/>
      </w:r>
    </w:p>
    <w:p w:rsidR="004D17BB" w:rsidRPr="00387861" w:rsidRDefault="007F7DDB" w:rsidP="00303723">
      <w:pPr>
        <w:pStyle w:val="Heading1"/>
        <w:spacing w:line="360" w:lineRule="auto"/>
        <w:jc w:val="center"/>
        <w:rPr>
          <w:rFonts w:ascii="Sylfaen" w:hAnsi="Sylfaen"/>
          <w:color w:val="auto"/>
          <w:sz w:val="24"/>
          <w:szCs w:val="24"/>
          <w:lang w:val="hy-AM"/>
        </w:rPr>
      </w:pPr>
      <w:bookmarkStart w:id="1" w:name="_Toc88671896"/>
      <w:r w:rsidRPr="00387861">
        <w:rPr>
          <w:rFonts w:ascii="Sylfaen" w:hAnsi="Sylfaen"/>
          <w:color w:val="auto"/>
          <w:lang w:val="hy-AM"/>
        </w:rPr>
        <w:lastRenderedPageBreak/>
        <w:t xml:space="preserve">Մաս </w:t>
      </w:r>
      <w:r w:rsidR="006969AD" w:rsidRPr="00387861">
        <w:rPr>
          <w:rFonts w:ascii="Sylfaen" w:hAnsi="Sylfaen"/>
          <w:color w:val="auto"/>
          <w:lang w:val="hy-AM"/>
        </w:rPr>
        <w:t>1</w:t>
      </w:r>
      <w:r w:rsidR="006969AD" w:rsidRPr="00387861">
        <w:rPr>
          <w:rFonts w:ascii="Times New Roman" w:hAnsi="Times New Roman" w:cs="Times New Roman"/>
          <w:color w:val="auto"/>
          <w:lang w:val="hy-AM"/>
        </w:rPr>
        <w:t>․</w:t>
      </w:r>
      <w:r w:rsidR="006969AD" w:rsidRPr="00387861">
        <w:rPr>
          <w:rFonts w:ascii="Sylfaen" w:hAnsi="Sylfaen"/>
          <w:color w:val="auto"/>
          <w:lang w:val="hy-AM"/>
        </w:rPr>
        <w:t xml:space="preserve"> Կրթության  որակի  ապահովումը  հանրակրթության  ոլորտում</w:t>
      </w:r>
      <w:r w:rsidR="00F63455" w:rsidRPr="00387861">
        <w:rPr>
          <w:rFonts w:ascii="Sylfaen" w:hAnsi="Sylfaen"/>
          <w:color w:val="auto"/>
          <w:lang w:val="hy-AM"/>
        </w:rPr>
        <w:t xml:space="preserve">` </w:t>
      </w:r>
      <w:r w:rsidR="006969AD" w:rsidRPr="00387861">
        <w:rPr>
          <w:rFonts w:ascii="Sylfaen" w:hAnsi="Sylfaen"/>
          <w:color w:val="auto"/>
          <w:lang w:val="hy-AM"/>
        </w:rPr>
        <w:t>համաճարակային  պայմաններում։</w:t>
      </w:r>
      <w:bookmarkEnd w:id="1"/>
    </w:p>
    <w:p w:rsidR="009A7BD5" w:rsidRDefault="00D24389" w:rsidP="00303723">
      <w:pPr>
        <w:pStyle w:val="NormalWeb"/>
        <w:spacing w:line="360" w:lineRule="auto"/>
        <w:ind w:firstLine="720"/>
        <w:jc w:val="both"/>
        <w:rPr>
          <w:rFonts w:ascii="Sylfaen" w:hAnsi="Sylfaen" w:cs="Segoe UI"/>
          <w:color w:val="000000"/>
          <w:lang w:val="hy-AM"/>
        </w:rPr>
      </w:pPr>
      <w:r w:rsidRPr="00D24389">
        <w:rPr>
          <w:rFonts w:ascii="Sylfaen" w:hAnsi="Sylfaen" w:cs="Segoe UI"/>
          <w:b/>
          <w:color w:val="000000"/>
          <w:lang w:val="hy-AM"/>
        </w:rPr>
        <w:t>Հանրակրթության  ոլորտ։</w:t>
      </w:r>
      <w:r>
        <w:rPr>
          <w:rFonts w:ascii="Sylfaen" w:hAnsi="Sylfaen" w:cs="Segoe UI"/>
          <w:color w:val="000000"/>
          <w:lang w:val="hy-AM"/>
        </w:rPr>
        <w:t xml:space="preserve"> </w:t>
      </w:r>
      <w:r w:rsidR="00AA6D2E">
        <w:rPr>
          <w:rFonts w:ascii="Sylfaen" w:hAnsi="Sylfaen" w:cs="Segoe UI"/>
          <w:color w:val="000000"/>
          <w:lang w:val="hy-AM"/>
        </w:rPr>
        <w:t xml:space="preserve">Հայաստանում  կրթության  ոլորտը  կարևորվում  է  որպես  երկրի  կայուն  զարգացման,  ինչպես  նաև մարդկային  կապիտալի  պահպանման  ու  վերարտադրության  նախապայմաններից  մեկը։ </w:t>
      </w:r>
      <w:r w:rsidR="00AA6D2E" w:rsidRPr="00AA6D2E">
        <w:rPr>
          <w:rFonts w:ascii="Sylfaen" w:hAnsi="Sylfaen" w:cs="Segoe UI"/>
          <w:i/>
          <w:color w:val="000000"/>
          <w:lang w:val="hy-AM"/>
        </w:rPr>
        <w:t>Հանրակրթության  ոլորտում</w:t>
      </w:r>
      <w:r w:rsidR="00AA6D2E">
        <w:rPr>
          <w:rFonts w:ascii="Sylfaen" w:hAnsi="Sylfaen" w:cs="Segoe UI"/>
          <w:color w:val="000000"/>
          <w:lang w:val="hy-AM"/>
        </w:rPr>
        <w:t xml:space="preserve">  պետական  քա</w:t>
      </w:r>
      <w:r w:rsidR="007B06DF">
        <w:rPr>
          <w:rFonts w:ascii="Sylfaen" w:hAnsi="Sylfaen" w:cs="Segoe UI"/>
          <w:color w:val="000000"/>
          <w:lang w:val="hy-AM"/>
        </w:rPr>
        <w:t>ղաքականության  հիմնական  նպատակն  է՝  ապահովել  հիմնական  հանրակրթական  ծրագրերի  մատչելիությունը  նախադպրոցահասակ  և  դպրոցահասակ երեխաների համար և  բարելավել  կրթության  որակը։Մասնավորապես՝  ապահովել  5-6  տարեկան  երեխաների  համար  նախադպրոցական  կրթության  առնվազն  90 տոկոսով  հասանելիություն,  ապահովել  ընդհանուր  միջնակարգ  կրթության  որակի  բարձրացում, դրա  համապատասխանացում  միջազգային  չափորոշիչներին, արդիականացնել կրթության բովանդակությունը՝ համապատասխանեցնելով  այն  հասարակության  ժամանակակից  պահանջներին։  Ս</w:t>
      </w:r>
      <w:r w:rsidR="00345D47" w:rsidRPr="00CB4563">
        <w:rPr>
          <w:rFonts w:ascii="Sylfaen" w:hAnsi="Sylfaen" w:cs="Segoe UI"/>
          <w:color w:val="000000"/>
          <w:lang w:val="hy-AM"/>
        </w:rPr>
        <w:t>ովորողների մտավոր, հոգևոր, ֆիզիկական և սոցիալական ունակությունների համակողմանի ու ներդաշնակ զարգացումն</w:t>
      </w:r>
      <w:r w:rsidR="007B06DF">
        <w:rPr>
          <w:rFonts w:ascii="Sylfaen" w:hAnsi="Sylfaen" w:cs="Segoe UI"/>
          <w:color w:val="000000"/>
          <w:lang w:val="hy-AM"/>
        </w:rPr>
        <w:t xml:space="preserve"> ապահովելն </w:t>
      </w:r>
      <w:r w:rsidR="00345D47" w:rsidRPr="00CB4563">
        <w:rPr>
          <w:rFonts w:ascii="Sylfaen" w:hAnsi="Sylfaen" w:cs="Segoe UI"/>
          <w:color w:val="000000"/>
          <w:lang w:val="hy-AM"/>
        </w:rPr>
        <w:t xml:space="preserve"> է, նրանց պատշաճ </w:t>
      </w:r>
      <w:r w:rsidR="000B2A47">
        <w:rPr>
          <w:rFonts w:ascii="Sylfaen" w:hAnsi="Sylfaen" w:cs="Segoe UI"/>
          <w:color w:val="000000"/>
          <w:lang w:val="hy-AM"/>
        </w:rPr>
        <w:t>վարքի և վարվելակերպի ձևավորումը</w:t>
      </w:r>
      <w:r w:rsidR="00345D47" w:rsidRPr="00CB4563">
        <w:rPr>
          <w:rFonts w:ascii="Sylfaen" w:hAnsi="Sylfaen" w:cs="Segoe UI"/>
          <w:color w:val="000000"/>
          <w:lang w:val="hy-AM"/>
        </w:rPr>
        <w:t xml:space="preserve"> («Կրթության մասին» ՀՀ օրենք, Երևան, 1999)</w:t>
      </w:r>
      <w:r w:rsidR="000B2A47">
        <w:rPr>
          <w:rFonts w:ascii="Sylfaen" w:hAnsi="Sylfaen" w:cs="Segoe UI"/>
          <w:color w:val="000000"/>
          <w:lang w:val="hy-AM"/>
        </w:rPr>
        <w:t>։</w:t>
      </w:r>
      <w:r w:rsidR="000B2A47">
        <w:rPr>
          <w:rStyle w:val="FootnoteReference"/>
          <w:rFonts w:ascii="Sylfaen" w:hAnsi="Sylfaen" w:cs="Segoe UI"/>
          <w:color w:val="000000"/>
          <w:lang w:val="hy-AM"/>
        </w:rPr>
        <w:footnoteReference w:id="1"/>
      </w:r>
    </w:p>
    <w:p w:rsidR="00303723" w:rsidRDefault="00345D47" w:rsidP="00303723">
      <w:pPr>
        <w:pStyle w:val="NormalWeb"/>
        <w:spacing w:line="360" w:lineRule="auto"/>
        <w:ind w:firstLine="720"/>
        <w:jc w:val="both"/>
        <w:rPr>
          <w:rFonts w:ascii="Sylfaen" w:hAnsi="Sylfaen" w:cs="Segoe UI"/>
          <w:color w:val="000000"/>
          <w:lang w:val="hy-AM"/>
        </w:rPr>
      </w:pPr>
      <w:r w:rsidRPr="00CB4563">
        <w:rPr>
          <w:rFonts w:ascii="Sylfaen" w:hAnsi="Sylfaen" w:cs="Segoe UI"/>
          <w:color w:val="000000"/>
          <w:lang w:val="hy-AM"/>
        </w:rPr>
        <w:t>Համաձայն Հանրակրթության պետական կրթակարգի՝ նախատեսվում է Հայաստանում</w:t>
      </w:r>
      <w:r w:rsidR="005C4D82">
        <w:rPr>
          <w:rFonts w:ascii="Sylfaen" w:hAnsi="Sylfaen" w:cs="Segoe UI"/>
          <w:color w:val="000000"/>
          <w:lang w:val="hy-AM"/>
        </w:rPr>
        <w:t xml:space="preserve"> միջնակարգ ընդհանուր կրթությունն </w:t>
      </w:r>
      <w:r w:rsidRPr="00CB4563">
        <w:rPr>
          <w:rFonts w:ascii="Sylfaen" w:hAnsi="Sylfaen" w:cs="Segoe UI"/>
          <w:color w:val="000000"/>
          <w:lang w:val="hy-AM"/>
        </w:rPr>
        <w:t xml:space="preserve"> իրականացնել 12-ամյա տևողությամբ եռաստիճան միջնակարգ հանրակրթական դպրոցում` հետևյալ հաջորդական   աստիճաններով՝</w:t>
      </w:r>
    </w:p>
    <w:p w:rsidR="00345D47" w:rsidRPr="00CB4563" w:rsidRDefault="00345D47" w:rsidP="00303723">
      <w:pPr>
        <w:pStyle w:val="NormalWeb"/>
        <w:spacing w:line="360" w:lineRule="auto"/>
        <w:jc w:val="both"/>
        <w:rPr>
          <w:rFonts w:ascii="Sylfaen" w:hAnsi="Sylfaen" w:cs="Segoe UI"/>
          <w:color w:val="000000"/>
          <w:lang w:val="hy-AM"/>
        </w:rPr>
      </w:pPr>
      <w:r w:rsidRPr="00CB4563">
        <w:rPr>
          <w:rFonts w:ascii="Sylfaen" w:hAnsi="Sylfaen" w:cs="Segoe UI"/>
          <w:color w:val="000000"/>
          <w:lang w:val="hy-AM"/>
        </w:rPr>
        <w:br/>
      </w:r>
      <w:r w:rsidRPr="00CB4563">
        <w:rPr>
          <w:rStyle w:val="Strong"/>
          <w:rFonts w:ascii="Sylfaen" w:hAnsi="Sylfaen" w:cs="Segoe UI"/>
          <w:color w:val="000000"/>
          <w:bdr w:val="none" w:sz="0" w:space="0" w:color="auto" w:frame="1"/>
          <w:lang w:val="hy-AM"/>
        </w:rPr>
        <w:t>ա)</w:t>
      </w:r>
      <w:r w:rsidRPr="00CB4563">
        <w:rPr>
          <w:rFonts w:ascii="Sylfaen" w:hAnsi="Sylfaen" w:cs="Segoe UI"/>
          <w:color w:val="000000"/>
          <w:lang w:val="hy-AM"/>
        </w:rPr>
        <w:t> տարրական դպրոց` 4 տարի (1-4-րդ դասարաններ)</w:t>
      </w:r>
      <w:r w:rsidRPr="00CB4563">
        <w:rPr>
          <w:rFonts w:ascii="Sylfaen" w:hAnsi="Sylfaen" w:cs="Segoe UI"/>
          <w:color w:val="000000"/>
          <w:lang w:val="hy-AM"/>
        </w:rPr>
        <w:br/>
      </w:r>
      <w:r w:rsidRPr="00CB4563">
        <w:rPr>
          <w:rStyle w:val="Strong"/>
          <w:rFonts w:ascii="Sylfaen" w:hAnsi="Sylfaen" w:cs="Segoe UI"/>
          <w:color w:val="000000"/>
          <w:bdr w:val="none" w:sz="0" w:space="0" w:color="auto" w:frame="1"/>
          <w:lang w:val="hy-AM"/>
        </w:rPr>
        <w:t>բ) </w:t>
      </w:r>
      <w:r w:rsidRPr="00CB4563">
        <w:rPr>
          <w:rFonts w:ascii="Sylfaen" w:hAnsi="Sylfaen" w:cs="Segoe UI"/>
          <w:color w:val="000000"/>
          <w:lang w:val="hy-AM"/>
        </w:rPr>
        <w:t>միջին դպ</w:t>
      </w:r>
      <w:r w:rsidR="009A7BD5">
        <w:rPr>
          <w:rFonts w:ascii="Sylfaen" w:hAnsi="Sylfaen" w:cs="Segoe UI"/>
          <w:color w:val="000000"/>
          <w:lang w:val="hy-AM"/>
        </w:rPr>
        <w:t>րոց` 5 տարի (5-9-րդ դասարաններ)</w:t>
      </w:r>
      <w:r w:rsidRPr="00CB4563">
        <w:rPr>
          <w:rFonts w:ascii="Sylfaen" w:hAnsi="Sylfaen" w:cs="Segoe UI"/>
          <w:color w:val="000000"/>
          <w:lang w:val="hy-AM"/>
        </w:rPr>
        <w:br/>
      </w:r>
      <w:r w:rsidRPr="00CB4563">
        <w:rPr>
          <w:rStyle w:val="Strong"/>
          <w:rFonts w:ascii="Sylfaen" w:hAnsi="Sylfaen" w:cs="Segoe UI"/>
          <w:color w:val="000000"/>
          <w:bdr w:val="none" w:sz="0" w:space="0" w:color="auto" w:frame="1"/>
          <w:lang w:val="hy-AM"/>
        </w:rPr>
        <w:t>գ) </w:t>
      </w:r>
      <w:r w:rsidRPr="00CB4563">
        <w:rPr>
          <w:rFonts w:ascii="Sylfaen" w:hAnsi="Sylfaen" w:cs="Segoe UI"/>
          <w:color w:val="000000"/>
          <w:lang w:val="hy-AM"/>
        </w:rPr>
        <w:t>ավագ դպրոց` 3 տարի (10-12-րդ դասարաննե</w:t>
      </w:r>
      <w:r w:rsidR="009A7BD5">
        <w:rPr>
          <w:rFonts w:ascii="Sylfaen" w:hAnsi="Sylfaen" w:cs="Segoe UI"/>
          <w:color w:val="000000"/>
          <w:lang w:val="hy-AM"/>
        </w:rPr>
        <w:t>ր)</w:t>
      </w:r>
    </w:p>
    <w:p w:rsidR="00345D47" w:rsidRPr="00CB4563" w:rsidRDefault="00345D47" w:rsidP="00303723">
      <w:pPr>
        <w:pStyle w:val="NormalWeb"/>
        <w:spacing w:line="360" w:lineRule="auto"/>
        <w:jc w:val="both"/>
        <w:rPr>
          <w:rFonts w:ascii="Sylfaen" w:hAnsi="Sylfaen" w:cs="Segoe UI"/>
          <w:color w:val="000000"/>
          <w:lang w:val="hy-AM"/>
        </w:rPr>
      </w:pPr>
      <w:r w:rsidRPr="00CB4563">
        <w:rPr>
          <w:rFonts w:ascii="Sylfaen" w:hAnsi="Sylfaen" w:cs="Segoe UI"/>
          <w:color w:val="000000"/>
          <w:lang w:val="hy-AM"/>
        </w:rPr>
        <w:lastRenderedPageBreak/>
        <w:t>12-ամյա կրթության անցումը սկսվել է 2006-2007 ուսումնական  տարուց:</w:t>
      </w:r>
    </w:p>
    <w:p w:rsidR="00345D47" w:rsidRPr="005C4D82" w:rsidRDefault="00345D47" w:rsidP="00303723">
      <w:pPr>
        <w:pStyle w:val="NormalWeb"/>
        <w:spacing w:line="360" w:lineRule="auto"/>
        <w:ind w:firstLine="720"/>
        <w:jc w:val="both"/>
        <w:rPr>
          <w:rFonts w:ascii="Sylfaen" w:hAnsi="Sylfaen" w:cs="Segoe UI"/>
          <w:color w:val="000000"/>
          <w:lang w:val="hy-AM"/>
        </w:rPr>
      </w:pPr>
      <w:r w:rsidRPr="005C4D82">
        <w:rPr>
          <w:rFonts w:ascii="Sylfaen" w:hAnsi="Sylfaen" w:cs="Segoe UI"/>
          <w:color w:val="000000"/>
          <w:lang w:val="hy-AM"/>
        </w:rPr>
        <w:t>Տարրական դպրոցի հիմնական նպատակը սովորողի մտավոր, հոգևոր և ֆիզիկական կարողությունների, լեզվամտածողության, գրագիտության, տրամաբանության հիմքերի և աշխատանքային նախնական հմտությունների ձևավորումն է: Տարրական դպրոցն ապահովում է ուսումնառության անհրաժեշտ պայմաններ և միջին դպրոցում ուսումը շարունակելու համար պահանջվող մակարդակ:</w:t>
      </w:r>
    </w:p>
    <w:p w:rsidR="00345D47" w:rsidRPr="000F3D19" w:rsidRDefault="00345D47" w:rsidP="00303723">
      <w:pPr>
        <w:pStyle w:val="NormalWeb"/>
        <w:spacing w:line="360" w:lineRule="auto"/>
        <w:ind w:firstLine="720"/>
        <w:jc w:val="both"/>
        <w:rPr>
          <w:rFonts w:ascii="Sylfaen" w:hAnsi="Sylfaen" w:cs="Segoe UI"/>
          <w:color w:val="000000"/>
          <w:lang w:val="hy-AM"/>
        </w:rPr>
      </w:pPr>
      <w:r w:rsidRPr="005C4D82">
        <w:rPr>
          <w:rFonts w:ascii="Sylfaen" w:hAnsi="Sylfaen" w:cs="Segoe UI"/>
          <w:color w:val="000000"/>
          <w:lang w:val="hy-AM"/>
        </w:rPr>
        <w:t>Միջին դպրոցի հիմնական նպատակը մարդու, բնության և հասարակության մասին գիտելիքների, դրանք կյանքում կիրառելու կարողությունների և հմտությունների, բարոյական և հոգևոր արժեքների յուրացման այնպիսի մակարդակի ապահովումն է, որն անհրաժեշտ է սովորողներին ավագ դպրոցում կամ մասնագիտական հաստատությունում ուսումը շարունակելու, ինչպես նաև տարիքին համապատասխան աշխատանքային գործունեություն իրականացնելու համար:</w:t>
      </w:r>
    </w:p>
    <w:p w:rsidR="00345D47" w:rsidRPr="00CB4563" w:rsidRDefault="00345D47" w:rsidP="00303723">
      <w:pPr>
        <w:pStyle w:val="NormalWeb"/>
        <w:spacing w:line="360" w:lineRule="auto"/>
        <w:ind w:firstLine="720"/>
        <w:jc w:val="both"/>
        <w:rPr>
          <w:rFonts w:ascii="Sylfaen" w:hAnsi="Sylfaen" w:cs="Segoe UI"/>
          <w:color w:val="000000"/>
          <w:lang w:val="hy-AM"/>
        </w:rPr>
      </w:pPr>
      <w:r w:rsidRPr="005C4D82">
        <w:rPr>
          <w:rFonts w:ascii="Sylfaen" w:hAnsi="Sylfaen" w:cs="Segoe UI"/>
          <w:color w:val="000000"/>
          <w:lang w:val="hy-AM"/>
        </w:rPr>
        <w:t>Ավագ դպրոցի հիմնական նպատակը սովորողի մասնագիտական կրթություն ստանալու, ինքնուրույն կյանքի համար անհրաժեշտ գիտելիքների, կարողություններ</w:t>
      </w:r>
      <w:r w:rsidR="00303723">
        <w:rPr>
          <w:rFonts w:ascii="Sylfaen" w:hAnsi="Sylfaen" w:cs="Segoe UI"/>
          <w:color w:val="000000"/>
          <w:lang w:val="hy-AM"/>
        </w:rPr>
        <w:t>ի և հմտությունների ապահովումն է</w:t>
      </w:r>
      <w:r w:rsidR="00337D54">
        <w:rPr>
          <w:rStyle w:val="FootnoteReference"/>
          <w:rFonts w:ascii="Sylfaen" w:hAnsi="Sylfaen" w:cs="Segoe UI"/>
          <w:color w:val="000000"/>
          <w:lang w:val="hy-AM"/>
        </w:rPr>
        <w:footnoteReference w:id="2"/>
      </w:r>
      <w:r w:rsidR="00303723">
        <w:rPr>
          <w:rFonts w:ascii="Sylfaen" w:hAnsi="Sylfaen" w:cs="Segoe UI"/>
          <w:color w:val="000000"/>
          <w:lang w:val="hy-AM"/>
        </w:rPr>
        <w:t>։</w:t>
      </w:r>
    </w:p>
    <w:p w:rsidR="00303723" w:rsidRDefault="00D24389" w:rsidP="00303723">
      <w:pPr>
        <w:pStyle w:val="NormalWeb"/>
        <w:spacing w:line="360" w:lineRule="auto"/>
        <w:ind w:firstLine="720"/>
        <w:jc w:val="both"/>
        <w:rPr>
          <w:rFonts w:ascii="Sylfaen" w:hAnsi="Sylfaen" w:cs="Segoe UI"/>
          <w:color w:val="000000"/>
          <w:lang w:val="hy-AM"/>
        </w:rPr>
      </w:pPr>
      <w:r w:rsidRPr="00D24389">
        <w:rPr>
          <w:rFonts w:ascii="Segoe UI" w:hAnsi="Segoe UI" w:cs="Segoe UI"/>
          <w:b/>
          <w:color w:val="000000"/>
          <w:lang w:val="hy-AM"/>
        </w:rPr>
        <w:t>Նոր  կորոնավիրուս</w:t>
      </w:r>
      <w:r>
        <w:rPr>
          <w:rFonts w:ascii="Segoe UI" w:hAnsi="Segoe UI" w:cs="Segoe UI"/>
          <w:b/>
          <w:color w:val="000000"/>
          <w:lang w:val="hy-AM"/>
        </w:rPr>
        <w:t>։</w:t>
      </w:r>
      <w:r>
        <w:rPr>
          <w:rFonts w:ascii="Segoe UI" w:hAnsi="Segoe UI" w:cs="Segoe UI"/>
          <w:color w:val="000000"/>
          <w:lang w:val="hy-AM"/>
        </w:rPr>
        <w:t xml:space="preserve"> </w:t>
      </w:r>
      <w:r w:rsidR="00345D47">
        <w:rPr>
          <w:rFonts w:ascii="Segoe UI" w:hAnsi="Segoe UI" w:cs="Segoe UI"/>
          <w:color w:val="000000"/>
          <w:lang w:val="hy-AM"/>
        </w:rPr>
        <w:t>2019թ</w:t>
      </w:r>
      <w:r w:rsidR="00345D47">
        <w:rPr>
          <w:rFonts w:ascii="Cambria Math" w:hAnsi="Cambria Math" w:cs="Segoe UI"/>
          <w:color w:val="000000"/>
          <w:lang w:val="hy-AM"/>
        </w:rPr>
        <w:t xml:space="preserve">․  </w:t>
      </w:r>
      <w:r w:rsidR="00CB4563">
        <w:rPr>
          <w:rFonts w:ascii="Cambria Math" w:hAnsi="Cambria Math" w:cs="Segoe UI"/>
          <w:color w:val="000000"/>
          <w:lang w:val="hy-AM"/>
        </w:rPr>
        <w:t xml:space="preserve">դեկտեմբերի վերջին Չինաստանի Ուհան  քաղաքում առաջին անգամ </w:t>
      </w:r>
      <w:r w:rsidR="00CB4563">
        <w:rPr>
          <w:rFonts w:ascii="Sylfaen" w:hAnsi="Sylfaen" w:cs="Segoe UI"/>
          <w:color w:val="000000"/>
          <w:lang w:val="hy-AM"/>
        </w:rPr>
        <w:t xml:space="preserve"> հայտնաբերվել  է  </w:t>
      </w:r>
      <w:r w:rsidR="00CB4563" w:rsidRPr="005C4D82">
        <w:rPr>
          <w:rFonts w:ascii="Sylfaen" w:hAnsi="Sylfaen" w:cs="Segoe UI"/>
          <w:i/>
          <w:color w:val="000000"/>
          <w:lang w:val="hy-AM"/>
        </w:rPr>
        <w:t>կորոնավիրուսը</w:t>
      </w:r>
      <w:r w:rsidR="00CB4563">
        <w:rPr>
          <w:rFonts w:ascii="Sylfaen" w:hAnsi="Sylfaen" w:cs="Segoe UI"/>
          <w:color w:val="000000"/>
          <w:lang w:val="hy-AM"/>
        </w:rPr>
        <w:t xml:space="preserve"> ( COVID-19), որ</w:t>
      </w:r>
      <w:r w:rsidR="005C4D82">
        <w:rPr>
          <w:rFonts w:ascii="Sylfaen" w:hAnsi="Sylfaen" w:cs="Segoe UI"/>
          <w:color w:val="000000"/>
          <w:lang w:val="hy-AM"/>
        </w:rPr>
        <w:t>ը  պատկանում  է  այն  վիրուսների</w:t>
      </w:r>
      <w:r w:rsidR="00CB4563">
        <w:rPr>
          <w:rFonts w:ascii="Sylfaen" w:hAnsi="Sylfaen" w:cs="Segoe UI"/>
          <w:color w:val="000000"/>
          <w:lang w:val="hy-AM"/>
        </w:rPr>
        <w:t xml:space="preserve">  խմբին,  որոնք  առաջացնում </w:t>
      </w:r>
      <w:r w:rsidR="0083456F">
        <w:rPr>
          <w:rFonts w:ascii="Sylfaen" w:hAnsi="Sylfaen" w:cs="Segoe UI"/>
          <w:color w:val="000000"/>
          <w:lang w:val="hy-AM"/>
        </w:rPr>
        <w:t>են</w:t>
      </w:r>
      <w:r w:rsidR="00CB4563">
        <w:rPr>
          <w:rFonts w:ascii="Sylfaen" w:hAnsi="Sylfaen" w:cs="Segoe UI"/>
          <w:color w:val="000000"/>
          <w:lang w:val="hy-AM"/>
        </w:rPr>
        <w:t xml:space="preserve"> տարբեր  հիվանդություններ՝  սովորական  հարբուխից  մինչև  ծանր  հիվանդություն, ինչպես  օրինակ  Մերձավոր  Արևելքի  շնչառական  համախտանիշը ( MERS-CoV)  և  ծանր  սուր  շնչառական  համախտանիշը ( </w:t>
      </w:r>
      <w:r w:rsidR="00303723">
        <w:rPr>
          <w:rFonts w:ascii="Sylfaen" w:hAnsi="Sylfaen" w:cs="Segoe UI"/>
          <w:color w:val="000000"/>
          <w:lang w:val="hy-AM"/>
        </w:rPr>
        <w:t>SARS-CoV):</w:t>
      </w:r>
    </w:p>
    <w:p w:rsidR="00345D47" w:rsidRPr="007E165E" w:rsidRDefault="005B2760" w:rsidP="00303723">
      <w:pPr>
        <w:pStyle w:val="NormalWeb"/>
        <w:spacing w:line="360" w:lineRule="auto"/>
        <w:ind w:firstLine="720"/>
        <w:jc w:val="both"/>
        <w:rPr>
          <w:rFonts w:ascii="Sylfaen" w:hAnsi="Sylfaen" w:cs="Segoe UI"/>
          <w:color w:val="000000"/>
          <w:lang w:val="hy-AM"/>
        </w:rPr>
      </w:pPr>
      <w:r w:rsidRPr="005C4D82">
        <w:rPr>
          <w:rFonts w:ascii="Sylfaen" w:hAnsi="Sylfaen" w:cs="Segoe UI"/>
          <w:i/>
          <w:color w:val="000000"/>
          <w:lang w:val="hy-AM"/>
        </w:rPr>
        <w:t>Նոր կորոնավիրուսը</w:t>
      </w:r>
      <w:r w:rsidR="00762D09">
        <w:rPr>
          <w:rFonts w:ascii="Sylfaen" w:hAnsi="Sylfaen" w:cs="Segoe UI"/>
          <w:color w:val="000000"/>
          <w:lang w:val="hy-AM"/>
        </w:rPr>
        <w:t xml:space="preserve">  ( COVID-19, նկար 1</w:t>
      </w:r>
      <w:r w:rsidR="00762D09" w:rsidRPr="00762D09">
        <w:rPr>
          <w:rFonts w:ascii="Sylfaen" w:hAnsi="Sylfaen" w:cs="Segoe UI"/>
          <w:color w:val="000000"/>
          <w:lang w:val="hy-AM"/>
        </w:rPr>
        <w:t>)</w:t>
      </w:r>
      <w:r>
        <w:rPr>
          <w:rFonts w:ascii="Sylfaen" w:hAnsi="Sylfaen" w:cs="Segoe UI"/>
          <w:color w:val="000000"/>
          <w:lang w:val="hy-AM"/>
        </w:rPr>
        <w:t xml:space="preserve">  նոր  ենթատեսակ  է,  որը  մինչ  օրս  չի  հայտ</w:t>
      </w:r>
      <w:r w:rsidR="00483C6F">
        <w:rPr>
          <w:rFonts w:ascii="Sylfaen" w:hAnsi="Sylfaen" w:cs="Segoe UI"/>
          <w:color w:val="000000"/>
          <w:lang w:val="hy-AM"/>
        </w:rPr>
        <w:t>ն</w:t>
      </w:r>
      <w:r>
        <w:rPr>
          <w:rFonts w:ascii="Sylfaen" w:hAnsi="Sylfaen" w:cs="Segoe UI"/>
          <w:color w:val="000000"/>
          <w:lang w:val="hy-AM"/>
        </w:rPr>
        <w:t>աբերվել  մարդկանց  շրջանում։</w:t>
      </w:r>
      <w:r w:rsidR="00D24389">
        <w:rPr>
          <w:rFonts w:ascii="Sylfaen" w:hAnsi="Sylfaen" w:cs="Segoe UI"/>
          <w:color w:val="000000"/>
          <w:lang w:val="hy-AM"/>
        </w:rPr>
        <w:t xml:space="preserve"> Կորոնավիրուսները  կենդանական  ծագում  ունեն, այսինքն  փոխանցվում  են  մարդուն՝  կենդանիներից։ Մեզ  հայտնի  են  նաև  մի  քանի  </w:t>
      </w:r>
      <w:r w:rsidR="00D24389">
        <w:rPr>
          <w:rFonts w:ascii="Sylfaen" w:hAnsi="Sylfaen" w:cs="Segoe UI"/>
          <w:color w:val="000000"/>
          <w:lang w:val="hy-AM"/>
        </w:rPr>
        <w:lastRenderedPageBreak/>
        <w:t xml:space="preserve">այլ  կորոնավիրուսներ,  որոնք  առկա  են  կենդանիների  շրջանում,  սակայն  </w:t>
      </w:r>
      <w:r w:rsidR="00303723">
        <w:rPr>
          <w:rFonts w:ascii="Sylfaen" w:hAnsi="Sylfaen" w:cs="Segoe UI"/>
          <w:color w:val="000000"/>
          <w:lang w:val="hy-AM"/>
        </w:rPr>
        <w:t>դեռևս  չեն  փոխանցվել  մարդկանց</w:t>
      </w:r>
      <w:r w:rsidR="00337D54">
        <w:rPr>
          <w:rStyle w:val="FootnoteReference"/>
          <w:rFonts w:ascii="Sylfaen" w:hAnsi="Sylfaen" w:cs="Segoe UI"/>
          <w:color w:val="000000"/>
          <w:lang w:val="hy-AM"/>
        </w:rPr>
        <w:footnoteReference w:id="3"/>
      </w:r>
      <w:r w:rsidR="00303723">
        <w:rPr>
          <w:rFonts w:ascii="Sylfaen" w:hAnsi="Sylfaen" w:cs="Segoe UI"/>
          <w:color w:val="000000"/>
          <w:lang w:val="hy-AM"/>
        </w:rPr>
        <w:t>։</w:t>
      </w:r>
    </w:p>
    <w:p w:rsidR="007E165E" w:rsidRDefault="007E165E" w:rsidP="00303723">
      <w:pPr>
        <w:pStyle w:val="NormalWeb"/>
        <w:spacing w:line="360" w:lineRule="auto"/>
        <w:ind w:firstLine="720"/>
        <w:jc w:val="both"/>
        <w:rPr>
          <w:rFonts w:ascii="Sylfaen" w:hAnsi="Sylfaen" w:cs="Segoe UI"/>
          <w:color w:val="000000"/>
          <w:lang w:val="hy-AM"/>
        </w:rPr>
      </w:pPr>
      <w:r>
        <w:rPr>
          <w:rFonts w:ascii="Sylfaen" w:hAnsi="Sylfaen" w:cs="Segoe UI"/>
          <w:color w:val="000000"/>
          <w:lang w:val="hy-AM"/>
        </w:rPr>
        <w:t>ՔՈՎԻԴ-19-ը  տարբեր  կերպ  է  ազդում  տարբեր  մարդկանց  վրա։  Այն  շնչառական  հիվանդություն  է,  և  վարակված  մարդկանց  մեծ  մասի  մոտ  ախտանիշները  արտահայտվում  են  մեղմ  կամ  չափավոր,  և  նրանք  ապաքինվում  են  առանց  հատուկ  բուժում  ստանալու։  Սակայն  այն  մարդկանց  մոտ,  ովքեր  ունեն  ուղեկցող  հիվանդություններ  կամ  60  և  ավելի  տարեկան  են,  հիվանդությունը  կարող  է  ավելի  ծանր  դրսևորվել   և  նույնիսկ  հանգեցնել  մահվան։</w:t>
      </w:r>
    </w:p>
    <w:p w:rsidR="00303723" w:rsidRDefault="0083456F" w:rsidP="00345D47">
      <w:pPr>
        <w:pStyle w:val="NormalWeb"/>
        <w:jc w:val="both"/>
        <w:rPr>
          <w:rFonts w:ascii="Sylfaen" w:hAnsi="Sylfaen" w:cs="Segoe UI"/>
          <w:color w:val="000000"/>
          <w:lang w:val="hy-AM"/>
        </w:rPr>
      </w:pPr>
      <w:r>
        <w:rPr>
          <w:rFonts w:ascii="Sylfaen" w:hAnsi="Sylfaen" w:cs="Segoe UI"/>
          <w:color w:val="000000"/>
          <w:lang w:val="hy-AM"/>
        </w:rPr>
        <w:t>Կորոնավիրուսի  հիմնական  ախտանիշներն  են՝</w:t>
      </w:r>
    </w:p>
    <w:p w:rsidR="00303723" w:rsidRDefault="00303723" w:rsidP="00303723">
      <w:pPr>
        <w:pStyle w:val="NormalWeb"/>
        <w:numPr>
          <w:ilvl w:val="0"/>
          <w:numId w:val="4"/>
        </w:numPr>
        <w:spacing w:line="360" w:lineRule="auto"/>
        <w:jc w:val="both"/>
        <w:rPr>
          <w:color w:val="000000"/>
          <w:lang w:val="hy-AM"/>
        </w:rPr>
      </w:pPr>
      <w:r>
        <w:rPr>
          <w:color w:val="000000"/>
          <w:lang w:val="hy-AM"/>
        </w:rPr>
        <w:t>ջ</w:t>
      </w:r>
      <w:r w:rsidR="0083456F">
        <w:rPr>
          <w:color w:val="000000"/>
          <w:lang w:val="hy-AM"/>
        </w:rPr>
        <w:t>երմություն</w:t>
      </w:r>
    </w:p>
    <w:p w:rsidR="00303723" w:rsidRDefault="00303723" w:rsidP="00303723">
      <w:pPr>
        <w:pStyle w:val="NormalWeb"/>
        <w:numPr>
          <w:ilvl w:val="0"/>
          <w:numId w:val="4"/>
        </w:numPr>
        <w:spacing w:line="360" w:lineRule="auto"/>
        <w:jc w:val="both"/>
        <w:rPr>
          <w:color w:val="000000"/>
          <w:lang w:val="hy-AM"/>
        </w:rPr>
      </w:pPr>
      <w:r>
        <w:rPr>
          <w:color w:val="000000"/>
          <w:lang w:val="hy-AM"/>
        </w:rPr>
        <w:t>հ</w:t>
      </w:r>
      <w:r w:rsidR="0083456F" w:rsidRPr="00303723">
        <w:rPr>
          <w:color w:val="000000"/>
          <w:lang w:val="hy-AM"/>
        </w:rPr>
        <w:t>ոգնածություն</w:t>
      </w:r>
    </w:p>
    <w:p w:rsidR="0083456F" w:rsidRDefault="0083456F" w:rsidP="00303723">
      <w:pPr>
        <w:pStyle w:val="NormalWeb"/>
        <w:numPr>
          <w:ilvl w:val="0"/>
          <w:numId w:val="4"/>
        </w:numPr>
        <w:spacing w:line="360" w:lineRule="auto"/>
        <w:jc w:val="both"/>
        <w:rPr>
          <w:color w:val="000000"/>
          <w:lang w:val="hy-AM"/>
        </w:rPr>
      </w:pPr>
      <w:r>
        <w:rPr>
          <w:color w:val="000000"/>
          <w:lang w:val="hy-AM"/>
        </w:rPr>
        <w:t>չոր  հազ</w:t>
      </w:r>
    </w:p>
    <w:p w:rsidR="0083456F" w:rsidRDefault="0083456F" w:rsidP="00345D47">
      <w:pPr>
        <w:pStyle w:val="NormalWeb"/>
        <w:jc w:val="both"/>
        <w:rPr>
          <w:rFonts w:ascii="Sylfaen" w:hAnsi="Sylfaen"/>
          <w:color w:val="000000"/>
          <w:lang w:val="hy-AM"/>
        </w:rPr>
      </w:pPr>
      <w:r>
        <w:rPr>
          <w:rFonts w:ascii="Sylfaen" w:hAnsi="Sylfaen"/>
          <w:color w:val="000000"/>
          <w:lang w:val="hy-AM"/>
        </w:rPr>
        <w:t>Այլ  ախտանիշներն  են՝</w:t>
      </w:r>
    </w:p>
    <w:p w:rsidR="0083456F" w:rsidRDefault="0083456F" w:rsidP="00303723">
      <w:pPr>
        <w:pStyle w:val="NormalWeb"/>
        <w:numPr>
          <w:ilvl w:val="0"/>
          <w:numId w:val="4"/>
        </w:numPr>
        <w:spacing w:line="360" w:lineRule="auto"/>
        <w:jc w:val="both"/>
        <w:rPr>
          <w:color w:val="000000"/>
          <w:lang w:val="hy-AM"/>
        </w:rPr>
      </w:pPr>
      <w:r>
        <w:rPr>
          <w:color w:val="000000"/>
          <w:lang w:val="hy-AM"/>
        </w:rPr>
        <w:t>դժվարացած  շնչառություն</w:t>
      </w:r>
    </w:p>
    <w:p w:rsidR="0083456F" w:rsidRDefault="0083456F" w:rsidP="00303723">
      <w:pPr>
        <w:pStyle w:val="NormalWeb"/>
        <w:numPr>
          <w:ilvl w:val="0"/>
          <w:numId w:val="4"/>
        </w:numPr>
        <w:spacing w:line="360" w:lineRule="auto"/>
        <w:jc w:val="both"/>
        <w:rPr>
          <w:color w:val="000000"/>
          <w:lang w:val="hy-AM"/>
        </w:rPr>
      </w:pPr>
      <w:r>
        <w:rPr>
          <w:color w:val="000000"/>
          <w:lang w:val="hy-AM"/>
        </w:rPr>
        <w:t>ցավեր</w:t>
      </w:r>
    </w:p>
    <w:p w:rsidR="0083456F" w:rsidRDefault="0083456F" w:rsidP="00303723">
      <w:pPr>
        <w:pStyle w:val="NormalWeb"/>
        <w:numPr>
          <w:ilvl w:val="0"/>
          <w:numId w:val="4"/>
        </w:numPr>
        <w:spacing w:line="360" w:lineRule="auto"/>
        <w:jc w:val="both"/>
        <w:rPr>
          <w:color w:val="000000"/>
          <w:lang w:val="hy-AM"/>
        </w:rPr>
      </w:pPr>
      <w:r>
        <w:rPr>
          <w:color w:val="000000"/>
          <w:lang w:val="hy-AM"/>
        </w:rPr>
        <w:t>կոկորդի  ցավ</w:t>
      </w:r>
    </w:p>
    <w:p w:rsidR="0083456F" w:rsidRPr="008C40FD" w:rsidRDefault="008C40FD" w:rsidP="00303723">
      <w:pPr>
        <w:pStyle w:val="NormalWeb"/>
        <w:numPr>
          <w:ilvl w:val="0"/>
          <w:numId w:val="4"/>
        </w:numPr>
        <w:spacing w:line="360" w:lineRule="auto"/>
        <w:jc w:val="both"/>
        <w:rPr>
          <w:rFonts w:ascii="Sylfaen" w:hAnsi="Sylfaen"/>
          <w:color w:val="000000"/>
          <w:lang w:val="hy-AM"/>
        </w:rPr>
      </w:pPr>
      <w:r w:rsidRPr="00303723">
        <w:rPr>
          <w:color w:val="000000"/>
          <w:lang w:val="hy-AM"/>
        </w:rPr>
        <w:t>և շատ  քչերի  մոտ  նկատվում</w:t>
      </w:r>
      <w:r w:rsidRPr="008C40FD">
        <w:rPr>
          <w:rFonts w:ascii="Sylfaen" w:hAnsi="Sylfaen"/>
          <w:color w:val="000000"/>
          <w:lang w:val="hy-AM"/>
        </w:rPr>
        <w:t xml:space="preserve">  է  փորլուծություն,  սրտխառնոց  և  քթից  հոսք։</w:t>
      </w:r>
    </w:p>
    <w:p w:rsidR="008C40FD" w:rsidRPr="008C40FD" w:rsidRDefault="008C40FD" w:rsidP="00303723">
      <w:pPr>
        <w:pStyle w:val="NormalWeb"/>
        <w:ind w:firstLine="360"/>
        <w:jc w:val="both"/>
        <w:rPr>
          <w:rFonts w:ascii="Sylfaen" w:hAnsi="Sylfaen"/>
          <w:color w:val="000000"/>
          <w:lang w:val="hy-AM"/>
        </w:rPr>
      </w:pPr>
      <w:r w:rsidRPr="008C40FD">
        <w:rPr>
          <w:rFonts w:ascii="Sylfaen" w:hAnsi="Sylfaen"/>
          <w:color w:val="000000"/>
          <w:lang w:val="hy-AM"/>
        </w:rPr>
        <w:t>Ախտանշաններ  ունեցող  մարդիկ  պետք  է  ինքնամեկուսանան  (14</w:t>
      </w:r>
      <w:r w:rsidR="00303723">
        <w:rPr>
          <w:rFonts w:ascii="Sylfaen" w:hAnsi="Sylfaen"/>
          <w:color w:val="000000"/>
          <w:lang w:val="hy-AM"/>
        </w:rPr>
        <w:t xml:space="preserve"> </w:t>
      </w:r>
      <w:r w:rsidRPr="008C40FD">
        <w:rPr>
          <w:rFonts w:ascii="Sylfaen" w:hAnsi="Sylfaen"/>
          <w:color w:val="000000"/>
          <w:lang w:val="hy-AM"/>
        </w:rPr>
        <w:t>օր)։</w:t>
      </w:r>
    </w:p>
    <w:p w:rsidR="008C40FD" w:rsidRPr="008C40FD" w:rsidRDefault="008C40FD" w:rsidP="00303723">
      <w:pPr>
        <w:pStyle w:val="NormalWeb"/>
        <w:spacing w:line="360" w:lineRule="auto"/>
        <w:ind w:firstLine="360"/>
        <w:jc w:val="both"/>
        <w:rPr>
          <w:rFonts w:ascii="Sylfaen" w:hAnsi="Sylfaen"/>
          <w:color w:val="000000"/>
          <w:lang w:val="hy-AM"/>
        </w:rPr>
      </w:pPr>
      <w:r w:rsidRPr="008C40FD">
        <w:rPr>
          <w:rFonts w:ascii="Sylfaen" w:hAnsi="Sylfaen"/>
          <w:color w:val="000000"/>
          <w:lang w:val="hy-AM"/>
        </w:rPr>
        <w:t>Վարակման  տարածումը  կանխելու  համար  հիմնական  հորդորները  ներառում  են  ձեռքերի  կանոնավոր  լվացում  օճառով  և  ջրով  կամ  մաքրում  սպիրտային  հիմքով  քսուքով, հազալիս  և  փռշտալիս  բերանի  և  քթի  ծածկում։ Հարկավոր  է  խուսափել  սերտ  շփու</w:t>
      </w:r>
      <w:r>
        <w:rPr>
          <w:rFonts w:ascii="Sylfaen" w:hAnsi="Sylfaen"/>
          <w:color w:val="000000"/>
          <w:lang w:val="hy-AM"/>
        </w:rPr>
        <w:t>մից  այն  մարդկանց  հետ,  ում  մոտ  առկա  են  շնչառական  հիվանդության  ախտանիշներ, ինչպիսք  են   հազը  և  փռշտոցը</w:t>
      </w:r>
      <w:r w:rsidR="006A3AE0">
        <w:rPr>
          <w:rFonts w:ascii="Sylfaen" w:hAnsi="Sylfaen"/>
          <w:color w:val="000000"/>
          <w:lang w:val="hy-AM"/>
        </w:rPr>
        <w:t>։</w:t>
      </w:r>
    </w:p>
    <w:p w:rsidR="00303723" w:rsidRDefault="005B2760" w:rsidP="00303723">
      <w:pPr>
        <w:pStyle w:val="NormalWeb"/>
        <w:spacing w:line="360" w:lineRule="auto"/>
        <w:ind w:firstLine="360"/>
        <w:jc w:val="both"/>
        <w:rPr>
          <w:rFonts w:ascii="Sylfaen" w:hAnsi="Sylfaen" w:cs="Segoe UI"/>
          <w:color w:val="000000"/>
          <w:lang w:val="hy-AM"/>
        </w:rPr>
      </w:pPr>
      <w:r w:rsidRPr="00514844">
        <w:rPr>
          <w:rFonts w:ascii="Sylfaen" w:hAnsi="Sylfaen" w:cs="Segoe UI"/>
          <w:color w:val="000000"/>
          <w:lang w:val="hy-AM"/>
        </w:rPr>
        <w:lastRenderedPageBreak/>
        <w:t>Ա</w:t>
      </w:r>
      <w:r w:rsidR="00D24389" w:rsidRPr="00514844">
        <w:rPr>
          <w:rFonts w:ascii="Sylfaen" w:hAnsi="Sylfaen" w:cs="Segoe UI"/>
          <w:color w:val="000000"/>
          <w:lang w:val="hy-AM"/>
        </w:rPr>
        <w:t xml:space="preserve">ռողջապահության Համաշխարհային </w:t>
      </w:r>
      <w:r w:rsidRPr="00514844">
        <w:rPr>
          <w:rFonts w:ascii="Sylfaen" w:hAnsi="Sylfaen" w:cs="Segoe UI"/>
          <w:color w:val="000000"/>
          <w:lang w:val="hy-AM"/>
        </w:rPr>
        <w:t>Կ</w:t>
      </w:r>
      <w:r w:rsidR="00D24389" w:rsidRPr="00514844">
        <w:rPr>
          <w:rFonts w:ascii="Sylfaen" w:hAnsi="Sylfaen" w:cs="Segoe UI"/>
          <w:color w:val="000000"/>
          <w:lang w:val="hy-AM"/>
        </w:rPr>
        <w:t xml:space="preserve">ազմակերպությունը հայտարարել </w:t>
      </w:r>
      <w:r w:rsidR="00D57F82">
        <w:rPr>
          <w:rFonts w:ascii="Sylfaen" w:hAnsi="Sylfaen" w:cs="Segoe UI"/>
          <w:color w:val="000000"/>
          <w:lang w:val="hy-AM"/>
        </w:rPr>
        <w:t>է համավարակ՝  պայմանավորված  կ</w:t>
      </w:r>
      <w:r w:rsidRPr="00514844">
        <w:rPr>
          <w:rFonts w:ascii="Sylfaen" w:hAnsi="Sylfaen" w:cs="Segoe UI"/>
          <w:color w:val="000000"/>
          <w:lang w:val="hy-AM"/>
        </w:rPr>
        <w:t>որոնավիրուսային  հիվանդությամբ։</w:t>
      </w:r>
    </w:p>
    <w:p w:rsidR="004B1D00" w:rsidRPr="00303723" w:rsidRDefault="006A2E12" w:rsidP="00303723">
      <w:pPr>
        <w:pStyle w:val="NormalWeb"/>
        <w:spacing w:line="360" w:lineRule="auto"/>
        <w:ind w:firstLine="360"/>
        <w:jc w:val="both"/>
        <w:rPr>
          <w:rFonts w:ascii="Sylfaen" w:hAnsi="Sylfaen" w:cs="Segoe UI"/>
          <w:color w:val="000000"/>
          <w:lang w:val="hy-AM"/>
        </w:rPr>
      </w:pPr>
      <w:r w:rsidRPr="00303723">
        <w:rPr>
          <w:rFonts w:ascii="Sylfaen" w:hAnsi="Sylfaen" w:cs="Segoe UI"/>
          <w:lang w:val="hy-AM"/>
        </w:rPr>
        <w:t>Համավարակով  պայմանավորված՝  Հայաստանի  Հանրապետությունում  13</w:t>
      </w:r>
      <w:r w:rsidRPr="00303723">
        <w:rPr>
          <w:lang w:val="hy-AM"/>
        </w:rPr>
        <w:t>․</w:t>
      </w:r>
      <w:r w:rsidRPr="00303723">
        <w:rPr>
          <w:rFonts w:ascii="Sylfaen" w:hAnsi="Sylfaen"/>
          <w:lang w:val="hy-AM"/>
        </w:rPr>
        <w:t>03</w:t>
      </w:r>
      <w:r w:rsidRPr="00303723">
        <w:rPr>
          <w:lang w:val="hy-AM"/>
        </w:rPr>
        <w:t>․</w:t>
      </w:r>
      <w:r w:rsidRPr="00303723">
        <w:rPr>
          <w:rFonts w:ascii="Sylfaen" w:hAnsi="Sylfaen"/>
          <w:lang w:val="hy-AM"/>
        </w:rPr>
        <w:t>2020թ</w:t>
      </w:r>
      <w:r w:rsidRPr="00303723">
        <w:rPr>
          <w:lang w:val="hy-AM"/>
        </w:rPr>
        <w:t>․</w:t>
      </w:r>
      <w:r w:rsidRPr="00303723">
        <w:rPr>
          <w:rFonts w:ascii="Sylfaen" w:hAnsi="Sylfaen"/>
          <w:lang w:val="hy-AM"/>
        </w:rPr>
        <w:t>-ին</w:t>
      </w:r>
      <w:r w:rsidR="007B7EAF" w:rsidRPr="00303723">
        <w:rPr>
          <w:rFonts w:ascii="Sylfaen" w:hAnsi="Sylfaen"/>
          <w:lang w:val="hy-AM"/>
        </w:rPr>
        <w:t xml:space="preserve"> հայտարարվեց </w:t>
      </w:r>
      <w:r w:rsidR="0018700C" w:rsidRPr="00303723">
        <w:rPr>
          <w:rFonts w:ascii="Sylfaen" w:hAnsi="Sylfaen"/>
          <w:lang w:val="hy-AM"/>
        </w:rPr>
        <w:t xml:space="preserve">արտակարգ </w:t>
      </w:r>
      <w:r w:rsidR="00303723">
        <w:rPr>
          <w:rFonts w:ascii="Sylfaen" w:hAnsi="Sylfaen"/>
          <w:lang w:val="hy-AM"/>
        </w:rPr>
        <w:t xml:space="preserve"> դրություն</w:t>
      </w:r>
      <w:r w:rsidRPr="00303723">
        <w:rPr>
          <w:rFonts w:ascii="Sylfaen" w:hAnsi="Sylfaen"/>
          <w:lang w:val="hy-AM"/>
        </w:rPr>
        <w:t xml:space="preserve">։ Բոլոր  ուսումնական  հաստատություններն անցան հեռավար  ուսուցման։ </w:t>
      </w:r>
      <w:r w:rsidR="002B755E" w:rsidRPr="00303723">
        <w:rPr>
          <w:rFonts w:ascii="Sylfaen" w:hAnsi="Sylfaen"/>
          <w:lang w:val="hy-AM"/>
        </w:rPr>
        <w:t>Կորոնավիրուսի  տարածումով  պայմանավորված՝ ճգնաժամային  իրավիճակը  թե՛ ամբողջ  աշխարհի,  թե՛  Հայաստանի  կրթական  համակարգի  համար  դարձավ  իսկական  մարտահրավեր։  Փաստացի մի  այնպիսի  իրավիճակ  ստեղծվեց,  որ  առկա  ուսուցում  այլևս  հնարավոր  չէր  իրականացնել։  Պետք  էր  այս  խնդրին  շատ  արագ  լուծում  տալ  և  ապահովել  յուրաքանչյուր  աշակերտի  կրթության  շարունակությունն  այլընտրանքային  մոտեցումներով։  Հայաստանի  պարագայում  մարտահրավեր  էր  ապահովել  1403  դպրոցներում  սովորող  391 143   աշակերտների  ուսումնական  գործընթացը  38 167  ուսուցիչների  և  առկա  ռեսուրսների  կիրառմամբ։</w:t>
      </w:r>
      <w:r w:rsidR="00303723">
        <w:rPr>
          <w:rFonts w:ascii="Sylfaen" w:hAnsi="Sylfaen"/>
          <w:lang w:val="hy-AM"/>
        </w:rPr>
        <w:t xml:space="preserve"> </w:t>
      </w:r>
      <w:r w:rsidR="00E94A01" w:rsidRPr="00303723">
        <w:rPr>
          <w:rFonts w:ascii="Sylfaen" w:hAnsi="Sylfaen" w:cs="Arial"/>
          <w:lang w:val="hy-AM"/>
        </w:rPr>
        <w:t>Այստեղ օգնության եկան տեղեկատվական տեխնոլոգիաների հնարավորությունները: Օգնեց նաև այն, որ Հայաստանում վերջին 10 տարիներին ստեղծվել էին բավականաչափ ռեսուրսներ, ինչպես Կրթության, գիտության, մշակույթի և սպորտի նախարարության ենթակայության տակ գտնվող Կրթական տեխնոլոգիաների ազգային կենտրոնի /ԿՏԱԿ/ այնպես էլ ոչ պետական կազմակերպությունների և անհատների կողմից: Ավելին՝ ԿՏԱԿ-ը իրականացրել էր հեռավար ուսուցման փորձնական ծրագիր երկու հեռավոր գյուղական դպրոցներում, որտեղ առկա էր առարկայական ուսուցիչների պակաս: Ու հետաքրքիր էր նաև, որ բոլորովին վերջերս էր հաստատվել հեռավար կրթության կանոնակարգը, որում նախատեսվում էր հանրակրթական հաստատությունների նման մասշտաբի փակման դեպքում հեռավար կրթությ</w:t>
      </w:r>
      <w:r w:rsidR="007B7EAF" w:rsidRPr="00303723">
        <w:rPr>
          <w:rFonts w:ascii="Sylfaen" w:hAnsi="Sylfaen" w:cs="Arial"/>
          <w:lang w:val="hy-AM"/>
        </w:rPr>
        <w:t xml:space="preserve">ան անցնելու հնարավոր տարբերակ: </w:t>
      </w:r>
      <w:r w:rsidR="004B1D00" w:rsidRPr="00303723">
        <w:rPr>
          <w:rFonts w:ascii="Sylfaen" w:hAnsi="Sylfaen" w:cs="Arial"/>
          <w:lang w:val="hy-AM"/>
        </w:rPr>
        <w:t xml:space="preserve"> </w:t>
      </w:r>
      <w:r w:rsidR="00E94A01" w:rsidRPr="00303723">
        <w:rPr>
          <w:rFonts w:ascii="Sylfaen" w:hAnsi="Sylfaen" w:cs="Arial"/>
          <w:lang w:val="hy-AM"/>
        </w:rPr>
        <w:t>Ինչպես ասում են, ամեն ճգնաժամի մեջ պետք է փնտրել</w:t>
      </w:r>
      <w:r w:rsidR="004B1D00" w:rsidRPr="00303723">
        <w:rPr>
          <w:rFonts w:ascii="Sylfaen" w:hAnsi="Sylfaen" w:cs="Arial"/>
          <w:lang w:val="hy-AM"/>
        </w:rPr>
        <w:t xml:space="preserve"> </w:t>
      </w:r>
      <w:r w:rsidR="00E94A01" w:rsidRPr="00303723">
        <w:rPr>
          <w:rFonts w:ascii="Sylfaen" w:hAnsi="Sylfaen" w:cs="Arial"/>
          <w:lang w:val="hy-AM"/>
        </w:rPr>
        <w:t>հնարավորություններ: Այս համաճարակը, իր ողջ բացասական հետևանքներով հանդերձ, կարծես դարձավ հեռավար ուսուցման լայնածավալ փորձարկումը Հայաստանում</w:t>
      </w:r>
      <w:r w:rsidR="00E94A01" w:rsidRPr="00514844">
        <w:rPr>
          <w:rFonts w:ascii="Sylfaen" w:hAnsi="Sylfaen" w:cs="Arial"/>
          <w:color w:val="333333"/>
          <w:lang w:val="hy-AM"/>
        </w:rPr>
        <w:t>։</w:t>
      </w:r>
    </w:p>
    <w:p w:rsidR="005C759C" w:rsidRPr="00FA14D5" w:rsidRDefault="00AE4325" w:rsidP="00FA14D5">
      <w:pPr>
        <w:pStyle w:val="NormalWeb"/>
        <w:spacing w:line="360" w:lineRule="auto"/>
        <w:ind w:firstLine="360"/>
        <w:jc w:val="both"/>
        <w:rPr>
          <w:rFonts w:ascii="Sylfaen" w:hAnsi="Sylfaen" w:cs="Arial"/>
          <w:lang w:val="hy-AM"/>
        </w:rPr>
      </w:pPr>
      <w:r w:rsidRPr="00FA14D5">
        <w:rPr>
          <w:rFonts w:ascii="Sylfaen" w:hAnsi="Sylfaen" w:cs="Arial"/>
          <w:lang w:val="hy-AM"/>
        </w:rPr>
        <w:lastRenderedPageBreak/>
        <w:t>Այսպիսով, ծնողների  և  ծնողկոմիտեների  ջանքերով  սոցիալական  կայքերի  տարբեր  հավելվածներում  ձևավորվեցին  առանձին</w:t>
      </w:r>
      <w:r w:rsidR="00D3425B" w:rsidRPr="00FA14D5">
        <w:rPr>
          <w:rFonts w:ascii="Sylfaen" w:hAnsi="Sylfaen" w:cs="Arial"/>
          <w:lang w:val="hy-AM"/>
        </w:rPr>
        <w:t xml:space="preserve">  դասարանների  աշակերտների  խմբեր։ </w:t>
      </w:r>
      <w:r w:rsidR="005C759C" w:rsidRPr="00FA14D5">
        <w:rPr>
          <w:rFonts w:ascii="Sylfaen" w:hAnsi="Sylfaen" w:cs="Arial"/>
          <w:lang w:val="hy-AM"/>
        </w:rPr>
        <w:t>Ծնողները և  բարձր դասարանի  աշակերտները  եռուզեռի  մեջ էին։Նույնիսկ  այն  աշակերտները, ովքեր  առանձնապես   չէին  փայլել  իրենց  առաջադիմությամբ  դասերի  ընթացքում, օգնում  էին  ծնողներին,  դասընկերներին։</w:t>
      </w:r>
      <w:r w:rsidR="004D0F50" w:rsidRPr="00FA14D5">
        <w:rPr>
          <w:rFonts w:ascii="Sylfaen" w:hAnsi="Sylfaen" w:cs="Arial"/>
          <w:lang w:val="hy-AM"/>
        </w:rPr>
        <w:t xml:space="preserve">  </w:t>
      </w:r>
      <w:r w:rsidR="008F3190" w:rsidRPr="00FA14D5">
        <w:rPr>
          <w:rFonts w:ascii="Sylfaen" w:hAnsi="Sylfaen" w:cs="Arial"/>
          <w:lang w:val="hy-AM"/>
        </w:rPr>
        <w:t>Երկրում  տիրող  համաճարակային  պայմաններից  ելնելով՝  նոր  ուսումնական  տարին  սկսվեց որոշակի  սահմանափակումներով։ Աշակերտները  դպրոց  են  հաճախում  խմբերով, խմբերը  հաճախում</w:t>
      </w:r>
      <w:r w:rsidR="00E25773" w:rsidRPr="00FA14D5">
        <w:rPr>
          <w:rFonts w:ascii="Sylfaen" w:hAnsi="Sylfaen" w:cs="Arial"/>
          <w:lang w:val="hy-AM"/>
        </w:rPr>
        <w:t xml:space="preserve">  են  դպրոց  շաբաթական  3 օր։ Աշակերտը  մեկ  օր հաճախելով՝  ստանում  է  կր</w:t>
      </w:r>
      <w:r w:rsidR="00FA14D5">
        <w:rPr>
          <w:rFonts w:ascii="Sylfaen" w:hAnsi="Sylfaen" w:cs="Arial"/>
          <w:lang w:val="hy-AM"/>
        </w:rPr>
        <w:t>կնակի  հանձնարարություն։ Սակայն</w:t>
      </w:r>
      <w:r w:rsidR="00E25773" w:rsidRPr="00FA14D5">
        <w:rPr>
          <w:rFonts w:ascii="Sylfaen" w:hAnsi="Sylfaen" w:cs="Arial"/>
          <w:lang w:val="hy-AM"/>
        </w:rPr>
        <w:t>, այս  ընդմիջումներով  պայմանավորված, աշակերտների  մոտ  առաջանում  է  մի  նոր  հոգեբանական  վիճակ,  երբ  ինքը չի  ստանձնում  պատասխանատվություն՝ առավել  պատրաստ  դասին  ներկայանալու։ Հնչում  են  պատճառաբանություններ, թե  նյութի  ծավալը  մեծ է, և իրենք  չեն հասցրել  այն  յուրացնել  ամբողջովին։ Իսկ  ուսուցիչը  չի հասցնում  45 րոպեում  լիարժեք  ստուգել  նախորդ  դասի  հանձնարարությունները  և  կրկնակի  ծավալով  նյութի  մատուցումը։</w:t>
      </w:r>
    </w:p>
    <w:p w:rsidR="00976364" w:rsidRPr="00FA14D5" w:rsidRDefault="0018700C" w:rsidP="00FA14D5">
      <w:pPr>
        <w:pStyle w:val="NormalWeb"/>
        <w:spacing w:line="360" w:lineRule="auto"/>
        <w:jc w:val="both"/>
        <w:rPr>
          <w:rFonts w:ascii="Sylfaen" w:hAnsi="Sylfaen" w:cs="Arial"/>
          <w:color w:val="333333"/>
          <w:lang w:val="hy-AM"/>
        </w:rPr>
      </w:pPr>
      <w:r w:rsidRPr="00FA14D5">
        <w:rPr>
          <w:rFonts w:ascii="Sylfaen" w:hAnsi="Sylfaen" w:cs="Arial"/>
          <w:b/>
          <w:lang w:val="hy-AM"/>
        </w:rPr>
        <w:t>Ամփոփում։</w:t>
      </w:r>
      <w:r w:rsidR="00C353CB" w:rsidRPr="00FA14D5">
        <w:rPr>
          <w:rFonts w:ascii="Sylfaen" w:hAnsi="Sylfaen" w:cs="Arial"/>
          <w:b/>
          <w:lang w:val="hy-AM"/>
        </w:rPr>
        <w:t xml:space="preserve"> </w:t>
      </w:r>
      <w:r w:rsidR="00C353CB" w:rsidRPr="00FA14D5">
        <w:rPr>
          <w:rFonts w:ascii="Sylfaen" w:hAnsi="Sylfaen" w:cs="Arial"/>
          <w:lang w:val="hy-AM"/>
        </w:rPr>
        <w:t xml:space="preserve">Այսպիսով՝ </w:t>
      </w:r>
      <w:r w:rsidR="00C353CB" w:rsidRPr="00FA14D5">
        <w:rPr>
          <w:rFonts w:ascii="Sylfaen" w:hAnsi="Sylfaen"/>
          <w:lang w:val="hy-AM"/>
        </w:rPr>
        <w:t xml:space="preserve"> կրթության  որակի  ապահովումը  հանրակրթության  ոլորտում` համաճարակային  պայմաններում</w:t>
      </w:r>
      <w:r w:rsidR="00AD60E2" w:rsidRPr="00FA14D5">
        <w:rPr>
          <w:rFonts w:ascii="Sylfaen" w:hAnsi="Sylfaen" w:cs="Arial"/>
          <w:lang w:val="hy-AM"/>
        </w:rPr>
        <w:t xml:space="preserve"> </w:t>
      </w:r>
      <w:r w:rsidR="00C353CB" w:rsidRPr="00FA14D5">
        <w:rPr>
          <w:rFonts w:ascii="Sylfaen" w:hAnsi="Sylfaen" w:cs="Arial"/>
          <w:lang w:val="hy-AM"/>
        </w:rPr>
        <w:t>իրականցվել  է՝</w:t>
      </w:r>
      <w:r w:rsidR="00FA14D5">
        <w:rPr>
          <w:rFonts w:ascii="Sylfaen" w:hAnsi="Sylfaen" w:cs="Arial"/>
          <w:lang w:val="hy-AM"/>
        </w:rPr>
        <w:t xml:space="preserve"> </w:t>
      </w:r>
      <w:r w:rsidR="00C353CB" w:rsidRPr="00FA14D5">
        <w:rPr>
          <w:rFonts w:ascii="Sylfaen" w:hAnsi="Sylfaen" w:cs="Arial"/>
          <w:lang w:val="hy-AM"/>
        </w:rPr>
        <w:t xml:space="preserve">չխախտելով աշակերտի  սովորելու  իրավունքը։ </w:t>
      </w:r>
      <w:r w:rsidR="00AD60E2" w:rsidRPr="00FA14D5">
        <w:rPr>
          <w:rFonts w:ascii="Sylfaen" w:hAnsi="Sylfaen" w:cs="Arial"/>
          <w:lang w:val="hy-AM"/>
        </w:rPr>
        <w:t xml:space="preserve">Կարող  ենք  փաստել, որ  չնայած  այն  հանգամանքին, որ </w:t>
      </w:r>
      <w:r w:rsidR="00FA14D5">
        <w:rPr>
          <w:rFonts w:ascii="Sylfaen" w:hAnsi="Sylfaen" w:cs="Arial"/>
          <w:lang w:val="hy-AM"/>
        </w:rPr>
        <w:t>COVID</w:t>
      </w:r>
      <w:r w:rsidR="00AD60E2" w:rsidRPr="00FA14D5">
        <w:rPr>
          <w:rFonts w:ascii="Sylfaen" w:hAnsi="Sylfaen" w:cs="Arial"/>
          <w:lang w:val="hy-AM"/>
        </w:rPr>
        <w:t xml:space="preserve">–19 համավարակը  խաթարեց  ուսումնական  գործընթացի  առօրեական  գրաֆիկը  և  սովորական  </w:t>
      </w:r>
      <w:r w:rsidR="00222B04" w:rsidRPr="00FA14D5">
        <w:rPr>
          <w:rFonts w:ascii="Sylfaen" w:hAnsi="Sylfaen" w:cs="Arial"/>
          <w:lang w:val="hy-AM"/>
        </w:rPr>
        <w:t xml:space="preserve">դարձած  կրթական  գործունեությունը, այնուամենայնիվ, դրա  արդյունքում </w:t>
      </w:r>
      <w:r w:rsidR="00792F2C" w:rsidRPr="00FA14D5">
        <w:rPr>
          <w:rFonts w:ascii="Sylfaen" w:hAnsi="Sylfaen" w:cs="Arial"/>
          <w:lang w:val="hy-AM"/>
        </w:rPr>
        <w:t xml:space="preserve"> կազմակերպված  առցանց  դասապրոցե</w:t>
      </w:r>
      <w:r w:rsidR="00222B04" w:rsidRPr="00FA14D5">
        <w:rPr>
          <w:rFonts w:ascii="Sylfaen" w:hAnsi="Sylfaen" w:cs="Arial"/>
          <w:lang w:val="hy-AM"/>
        </w:rPr>
        <w:t>սը  հանրակրթության  շարունակականությ</w:t>
      </w:r>
      <w:r w:rsidR="00C353CB" w:rsidRPr="00FA14D5">
        <w:rPr>
          <w:rFonts w:ascii="Sylfaen" w:hAnsi="Sylfaen" w:cs="Arial"/>
          <w:lang w:val="hy-AM"/>
        </w:rPr>
        <w:t>ունն ապահովելու  նպատակով  ունեցավ</w:t>
      </w:r>
      <w:r w:rsidR="00222B04" w:rsidRPr="00FA14D5">
        <w:rPr>
          <w:rFonts w:ascii="Sylfaen" w:hAnsi="Sylfaen" w:cs="Arial"/>
          <w:lang w:val="hy-AM"/>
        </w:rPr>
        <w:t xml:space="preserve">  թե՛ իր</w:t>
      </w:r>
      <w:r w:rsidR="0060696B" w:rsidRPr="00FA14D5">
        <w:rPr>
          <w:rFonts w:ascii="Sylfaen" w:hAnsi="Sylfaen" w:cs="Arial"/>
          <w:lang w:val="hy-AM"/>
        </w:rPr>
        <w:t xml:space="preserve">  առավելությունները</w:t>
      </w:r>
      <w:r w:rsidR="00C353CB" w:rsidRPr="00FA14D5">
        <w:rPr>
          <w:rFonts w:ascii="Sylfaen" w:hAnsi="Sylfaen" w:cs="Arial"/>
          <w:lang w:val="hy-AM"/>
        </w:rPr>
        <w:t>,</w:t>
      </w:r>
      <w:r w:rsidR="0060696B" w:rsidRPr="00FA14D5">
        <w:rPr>
          <w:rFonts w:ascii="Sylfaen" w:hAnsi="Sylfaen" w:cs="Arial"/>
          <w:lang w:val="hy-AM"/>
        </w:rPr>
        <w:t xml:space="preserve">  և </w:t>
      </w:r>
      <w:r w:rsidR="00222B04" w:rsidRPr="00FA14D5">
        <w:rPr>
          <w:rFonts w:ascii="Sylfaen" w:hAnsi="Sylfaen" w:cs="Arial"/>
          <w:lang w:val="hy-AM"/>
        </w:rPr>
        <w:t xml:space="preserve"> թե՛  իր </w:t>
      </w:r>
      <w:r w:rsidR="004D0F50" w:rsidRPr="00FA14D5">
        <w:rPr>
          <w:rFonts w:ascii="Sylfaen" w:hAnsi="Sylfaen" w:cs="Arial"/>
          <w:lang w:val="hy-AM"/>
        </w:rPr>
        <w:t>թերությունները։</w:t>
      </w:r>
      <w:r w:rsidR="003155E0" w:rsidRPr="00FA14D5">
        <w:rPr>
          <w:rFonts w:ascii="Sylfaen" w:hAnsi="Sylfaen" w:cs="Arial"/>
          <w:lang w:val="hy-AM"/>
        </w:rPr>
        <w:t xml:space="preserve"> </w:t>
      </w:r>
      <w:r w:rsidR="004D0F50" w:rsidRPr="00FA14D5">
        <w:rPr>
          <w:rFonts w:ascii="Sylfaen" w:hAnsi="Sylfaen" w:cs="Arial"/>
          <w:lang w:val="hy-AM"/>
        </w:rPr>
        <w:t xml:space="preserve">  </w:t>
      </w:r>
      <w:r w:rsidR="00D72673" w:rsidRPr="00FA14D5">
        <w:rPr>
          <w:rFonts w:ascii="Sylfaen" w:hAnsi="Sylfaen" w:cs="Arial"/>
          <w:lang w:val="hy-AM"/>
        </w:rPr>
        <w:t xml:space="preserve">Հատկապես  հատկանշական  է  այն,  որ  </w:t>
      </w:r>
      <w:r w:rsidR="008D6802" w:rsidRPr="00FA14D5">
        <w:rPr>
          <w:rFonts w:ascii="Sylfaen" w:hAnsi="Sylfaen" w:cs="Arial"/>
          <w:lang w:val="hy-AM"/>
        </w:rPr>
        <w:t xml:space="preserve">երբ </w:t>
      </w:r>
      <w:r w:rsidR="00D72673" w:rsidRPr="00FA14D5">
        <w:rPr>
          <w:rFonts w:ascii="Sylfaen" w:hAnsi="Sylfaen" w:cs="Arial"/>
          <w:lang w:val="hy-AM"/>
        </w:rPr>
        <w:t xml:space="preserve">որոշ </w:t>
      </w:r>
      <w:r w:rsidR="008D6802" w:rsidRPr="00FA14D5">
        <w:rPr>
          <w:rFonts w:ascii="Sylfaen" w:hAnsi="Sylfaen" w:cs="Arial"/>
          <w:lang w:val="hy-AM"/>
        </w:rPr>
        <w:t xml:space="preserve"> աշակերտների  հնարավորություն  է  տրվում  կիրառելու  սեփական  հմտությունները,  իրենց  սոցիալական  ակտիվությունն աճում  է,  և  նրանք  էլ  փորձում  են  իրենց  ներդրումն  ունենալ  համատեղ  իրականցվող  գործընթացներում։ Սա  պետք  է  անպայման  հաշվի  առնել  հետա</w:t>
      </w:r>
      <w:r w:rsidR="00FA14D5">
        <w:rPr>
          <w:rFonts w:ascii="Sylfaen" w:hAnsi="Sylfaen" w:cs="Arial"/>
          <w:lang w:val="hy-AM"/>
        </w:rPr>
        <w:t>գայում</w:t>
      </w:r>
      <w:r w:rsidR="008D6802" w:rsidRPr="00FA14D5">
        <w:rPr>
          <w:rFonts w:ascii="Sylfaen" w:hAnsi="Sylfaen" w:cs="Arial"/>
          <w:lang w:val="hy-AM"/>
        </w:rPr>
        <w:t xml:space="preserve">՝  թե  առկա,  թե առցանց  դասապրոցեսներում՝  ներդնելով  այնպիսի  գործողություններ, որոնք  հնարավորություն  կտան  յուրաքանչյուր  աշակերտին  իրացնել  իր  հմտությունները։ </w:t>
      </w:r>
      <w:r w:rsidR="003155E0" w:rsidRPr="00FA14D5">
        <w:rPr>
          <w:rFonts w:ascii="Sylfaen" w:hAnsi="Sylfaen" w:cs="Arial"/>
          <w:lang w:val="hy-AM"/>
        </w:rPr>
        <w:t xml:space="preserve">Համաճարակի  պայմաններում  հանրակրթության  </w:t>
      </w:r>
      <w:r w:rsidR="003155E0" w:rsidRPr="00FA14D5">
        <w:rPr>
          <w:rFonts w:ascii="Sylfaen" w:hAnsi="Sylfaen" w:cs="Arial"/>
          <w:lang w:val="hy-AM"/>
        </w:rPr>
        <w:lastRenderedPageBreak/>
        <w:t>ոլորտում  կրթությունը  կազմակերպվում  է  որոշ  սահմանափակումներով՝  որն  էլ  իր  հետ  բերում  է  որոշակի  բարդություններ։</w:t>
      </w:r>
      <w:r w:rsidR="00D2086C" w:rsidRPr="00FA14D5">
        <w:rPr>
          <w:rFonts w:ascii="Sylfaen" w:hAnsi="Sylfaen" w:cs="Arial"/>
          <w:lang w:val="hy-AM"/>
        </w:rPr>
        <w:t xml:space="preserve"> Ուսումնական   կենտրոնները   պետք  է  ապահովեն  սանիտարահիգիենիկ  պայմաններ՝  սովորողի  առողջությունը  պահպանելու  համար։ Սովորողները  կրում  են  դիմակներ, որը  որոշ  դեպքերում  հակացուցված  է կամ  աշակերտի  մոտ  առաջ  է  բերում  կողմնակի  ազդեցություն։  </w:t>
      </w:r>
    </w:p>
    <w:p w:rsidR="005D2775" w:rsidRPr="00FA14D5" w:rsidRDefault="005D0650" w:rsidP="00FA14D5">
      <w:pPr>
        <w:pStyle w:val="Heading1"/>
        <w:jc w:val="center"/>
        <w:rPr>
          <w:rFonts w:ascii="Sylfaen" w:hAnsi="Sylfaen"/>
          <w:color w:val="auto"/>
          <w:sz w:val="28"/>
          <w:szCs w:val="28"/>
          <w:lang w:val="hy-AM"/>
        </w:rPr>
      </w:pPr>
      <w:bookmarkStart w:id="2" w:name="_Toc88671897"/>
      <w:r w:rsidRPr="00FA14D5">
        <w:rPr>
          <w:rFonts w:ascii="Sylfaen" w:hAnsi="Sylfaen" w:cs="Arial"/>
          <w:color w:val="auto"/>
          <w:sz w:val="28"/>
          <w:szCs w:val="28"/>
          <w:lang w:val="hy-AM"/>
        </w:rPr>
        <w:t xml:space="preserve">Մաս </w:t>
      </w:r>
      <w:r w:rsidR="005D2775" w:rsidRPr="00FA14D5">
        <w:rPr>
          <w:rFonts w:ascii="Sylfaen" w:hAnsi="Sylfaen" w:cs="Arial"/>
          <w:color w:val="auto"/>
          <w:sz w:val="28"/>
          <w:szCs w:val="28"/>
          <w:lang w:val="hy-AM"/>
        </w:rPr>
        <w:t>2.</w:t>
      </w:r>
      <w:r w:rsidR="005D2775" w:rsidRPr="00FA14D5">
        <w:rPr>
          <w:rFonts w:ascii="Sylfaen" w:hAnsi="Sylfaen"/>
          <w:color w:val="auto"/>
          <w:sz w:val="28"/>
          <w:szCs w:val="28"/>
          <w:lang w:val="hy-AM"/>
        </w:rPr>
        <w:t xml:space="preserve"> Այն հիմնական  </w:t>
      </w:r>
      <w:r w:rsidR="00486D24" w:rsidRPr="00FA14D5">
        <w:rPr>
          <w:rFonts w:ascii="Sylfaen" w:hAnsi="Sylfaen"/>
          <w:color w:val="auto"/>
          <w:sz w:val="28"/>
          <w:szCs w:val="28"/>
          <w:lang w:val="hy-AM"/>
        </w:rPr>
        <w:t>խոչընդոտները</w:t>
      </w:r>
      <w:r w:rsidR="005D2775" w:rsidRPr="00FA14D5">
        <w:rPr>
          <w:rFonts w:ascii="Sylfaen" w:hAnsi="Sylfaen"/>
          <w:color w:val="auto"/>
          <w:sz w:val="28"/>
          <w:szCs w:val="28"/>
          <w:lang w:val="hy-AM"/>
        </w:rPr>
        <w:t>, որոնք  առաջանում  են  ուսումնառության  ընթացքում  կորոնավիրուսային  համաճարակի  պայմաններում։</w:t>
      </w:r>
      <w:bookmarkEnd w:id="2"/>
    </w:p>
    <w:p w:rsidR="005D2775" w:rsidRPr="00FA14D5" w:rsidRDefault="00E94A01" w:rsidP="00FA14D5">
      <w:pPr>
        <w:pStyle w:val="NormalWeb"/>
        <w:spacing w:line="360" w:lineRule="auto"/>
        <w:ind w:firstLine="720"/>
        <w:jc w:val="both"/>
        <w:rPr>
          <w:rFonts w:ascii="Sylfaen" w:hAnsi="Sylfaen" w:cs="Arial"/>
          <w:lang w:val="hy-AM"/>
        </w:rPr>
      </w:pPr>
      <w:r w:rsidRPr="00FA14D5">
        <w:rPr>
          <w:rFonts w:ascii="Sylfaen" w:hAnsi="Sylfaen" w:cs="Arial"/>
          <w:lang w:val="hy-AM"/>
        </w:rPr>
        <w:t>Խոսելով խնդիրների մասին՝ մենք չենք կարող չխոսել վաղ ուսումնառության ու նախադպրոցա</w:t>
      </w:r>
      <w:r w:rsidR="004B1D00" w:rsidRPr="00FA14D5">
        <w:rPr>
          <w:rFonts w:ascii="Sylfaen" w:hAnsi="Sylfaen" w:cs="Arial"/>
          <w:lang w:val="hy-AM"/>
        </w:rPr>
        <w:t xml:space="preserve">կան կրթության դադարի մասին։ Երբ  փակվեցին </w:t>
      </w:r>
      <w:r w:rsidRPr="00FA14D5">
        <w:rPr>
          <w:rFonts w:ascii="Sylfaen" w:hAnsi="Sylfaen" w:cs="Arial"/>
          <w:lang w:val="hy-AM"/>
        </w:rPr>
        <w:t xml:space="preserve"> բոլոր մանկապարտեզներն ու նախադպր</w:t>
      </w:r>
      <w:r w:rsidR="004B1D00" w:rsidRPr="00FA14D5">
        <w:rPr>
          <w:rFonts w:ascii="Sylfaen" w:hAnsi="Sylfaen" w:cs="Arial"/>
          <w:lang w:val="hy-AM"/>
        </w:rPr>
        <w:t xml:space="preserve">ոցական հաստատությունները ևս, </w:t>
      </w:r>
      <w:r w:rsidRPr="00FA14D5">
        <w:rPr>
          <w:rFonts w:ascii="Sylfaen" w:hAnsi="Sylfaen" w:cs="Arial"/>
          <w:lang w:val="hy-AM"/>
        </w:rPr>
        <w:t xml:space="preserve"> երե</w:t>
      </w:r>
      <w:r w:rsidR="005D2775" w:rsidRPr="00FA14D5">
        <w:rPr>
          <w:rFonts w:ascii="Sylfaen" w:hAnsi="Sylfaen" w:cs="Arial"/>
          <w:lang w:val="hy-AM"/>
        </w:rPr>
        <w:t xml:space="preserve">խաները, փաստորեն, բաց </w:t>
      </w:r>
      <w:r w:rsidR="004B1D00" w:rsidRPr="00FA14D5">
        <w:rPr>
          <w:rFonts w:ascii="Sylfaen" w:hAnsi="Sylfaen" w:cs="Arial"/>
          <w:lang w:val="hy-AM"/>
        </w:rPr>
        <w:t xml:space="preserve"> թողեցին </w:t>
      </w:r>
      <w:r w:rsidRPr="00FA14D5">
        <w:rPr>
          <w:rFonts w:ascii="Sylfaen" w:hAnsi="Sylfaen" w:cs="Arial"/>
          <w:lang w:val="hy-AM"/>
        </w:rPr>
        <w:t xml:space="preserve"> իրենց զարգացման համար այդքան կարևոր կրթությունը։ Մասնավոր մանկապարտեզները փորձում են իրականացնել պարապմունքները հեռավար ռեժիմով, բայց հետագայում անհրաժեշտ է հեռավար պարապմունքներ մշակել նաև այս տարիքի երեխաների համար, հատկապես նախադպրոցական խմբի՝ նրանց սահուն անցումը տարրական դպրոց ապահովելու համար։</w:t>
      </w:r>
    </w:p>
    <w:p w:rsidR="00514844" w:rsidRPr="00FA14D5" w:rsidRDefault="004B1D00" w:rsidP="00FA14D5">
      <w:pPr>
        <w:pStyle w:val="NormalWeb"/>
        <w:spacing w:line="360" w:lineRule="auto"/>
        <w:ind w:firstLine="720"/>
        <w:jc w:val="both"/>
        <w:rPr>
          <w:lang w:val="hy-AM"/>
        </w:rPr>
      </w:pPr>
      <w:r w:rsidRPr="00FA14D5">
        <w:rPr>
          <w:rFonts w:ascii="Sylfaen" w:hAnsi="Sylfaen" w:cs="Arial"/>
          <w:lang w:val="hy-AM"/>
        </w:rPr>
        <w:t>Հայաստա</w:t>
      </w:r>
      <w:r w:rsidR="00514844" w:rsidRPr="00FA14D5">
        <w:rPr>
          <w:rFonts w:ascii="Sylfaen" w:hAnsi="Sylfaen" w:cs="Arial"/>
          <w:lang w:val="hy-AM"/>
        </w:rPr>
        <w:t xml:space="preserve">նում </w:t>
      </w:r>
      <w:r w:rsidRPr="00FA14D5">
        <w:rPr>
          <w:rFonts w:ascii="Sylfaen" w:hAnsi="Sylfaen" w:cs="Arial"/>
          <w:lang w:val="hy-AM"/>
        </w:rPr>
        <w:t xml:space="preserve"> շատ  արագ  կազմակերպվեց  հեռավար  ուսուցումը,  սակայն  հենց  սկզբից  ի  հայտ  եկան  հետևյալ  խնդիրները</w:t>
      </w:r>
      <w:r w:rsidR="00FA14D5">
        <w:rPr>
          <w:lang w:val="hy-AM"/>
        </w:rPr>
        <w:t>․</w:t>
      </w:r>
    </w:p>
    <w:p w:rsidR="007B7EAF" w:rsidRPr="00FA14D5" w:rsidRDefault="007B7EAF" w:rsidP="00FA14D5">
      <w:pPr>
        <w:pStyle w:val="NormalWeb"/>
        <w:numPr>
          <w:ilvl w:val="0"/>
          <w:numId w:val="5"/>
        </w:numPr>
        <w:spacing w:line="360" w:lineRule="auto"/>
        <w:jc w:val="both"/>
        <w:rPr>
          <w:rFonts w:ascii="Sylfaen" w:hAnsi="Sylfaen" w:cs="Arial"/>
          <w:b/>
          <w:bCs/>
          <w:lang w:val="hy-AM"/>
        </w:rPr>
      </w:pPr>
      <w:r w:rsidRPr="00FA14D5">
        <w:rPr>
          <w:rFonts w:ascii="Sylfaen" w:hAnsi="Sylfaen" w:cs="Arial"/>
          <w:b/>
          <w:bCs/>
          <w:lang w:val="hy-AM"/>
        </w:rPr>
        <w:t>Հայաստանում բնակվող ամենախոցելի երեխաները, ովքեր չունեն համակարգչ</w:t>
      </w:r>
      <w:r w:rsidR="005D2775" w:rsidRPr="00FA14D5">
        <w:rPr>
          <w:rFonts w:ascii="Sylfaen" w:hAnsi="Sylfaen" w:cs="Arial"/>
          <w:b/>
          <w:bCs/>
          <w:lang w:val="hy-AM"/>
        </w:rPr>
        <w:t>ային սար</w:t>
      </w:r>
      <w:r w:rsidR="00514844" w:rsidRPr="00FA14D5">
        <w:rPr>
          <w:rFonts w:ascii="Sylfaen" w:hAnsi="Sylfaen" w:cs="Arial"/>
          <w:b/>
          <w:bCs/>
          <w:lang w:val="hy-AM"/>
        </w:rPr>
        <w:t>ք</w:t>
      </w:r>
      <w:r w:rsidRPr="00FA14D5">
        <w:rPr>
          <w:rFonts w:ascii="Sylfaen" w:hAnsi="Sylfaen" w:cs="Arial"/>
          <w:b/>
          <w:bCs/>
          <w:lang w:val="hy-AM"/>
        </w:rPr>
        <w:t>ավորումներ կամ հեռախոս, ինտերնետ հասանելիություն, դուրս են մնում կրթությունից։</w:t>
      </w:r>
      <w:r w:rsidRPr="00FA14D5">
        <w:rPr>
          <w:rFonts w:ascii="Sylfaen" w:hAnsi="Sylfaen" w:cs="Arial"/>
          <w:lang w:val="hy-AM"/>
        </w:rPr>
        <w:t xml:space="preserve"> Նույնը վերաբերում է նաև ուսուցիչներին։ Նախարարությունը փորձեց արագ լուծում տալ խնդրին և նախաձեռնեց համակարգիչների հավաքագրում, այնուհետև դրանց տրամադրում այս խմբին։ Սակայն դեռ կան հազարավոր երեխաներ և ուսուցիչներ, ովքեր համակարգչի և համացանցի հասանելիություն չունեն։ Կազմակերպվեց նաև դասերի հեռարձակում հանրային և մարզային հեռուստաալիքներով, հեռահաղորդակցության բոլոր օպերատորները </w:t>
      </w:r>
      <w:r w:rsidRPr="00FA14D5">
        <w:rPr>
          <w:rFonts w:ascii="Sylfaen" w:hAnsi="Sylfaen" w:cs="Arial"/>
          <w:lang w:val="hy-AM"/>
        </w:rPr>
        <w:lastRenderedPageBreak/>
        <w:t>տրամադրեցին անվճար հասանելիություն առցանց դասերի և ռեսուրսների համար:</w:t>
      </w:r>
    </w:p>
    <w:p w:rsidR="007B7EAF" w:rsidRPr="00FA14D5" w:rsidRDefault="00514844" w:rsidP="00FA14D5">
      <w:pPr>
        <w:pStyle w:val="ListParagraph"/>
        <w:numPr>
          <w:ilvl w:val="0"/>
          <w:numId w:val="5"/>
        </w:numPr>
        <w:spacing w:before="100" w:beforeAutospacing="1" w:after="100" w:afterAutospacing="1" w:line="360" w:lineRule="auto"/>
        <w:jc w:val="both"/>
        <w:rPr>
          <w:rFonts w:ascii="Sylfaen" w:eastAsia="Times New Roman" w:hAnsi="Sylfaen" w:cs="Arial"/>
          <w:sz w:val="24"/>
          <w:szCs w:val="24"/>
          <w:lang w:val="hy-AM"/>
        </w:rPr>
      </w:pPr>
      <w:r w:rsidRPr="00FA14D5">
        <w:rPr>
          <w:rFonts w:ascii="Sylfaen" w:eastAsia="Times New Roman" w:hAnsi="Sylfaen" w:cs="Arial"/>
          <w:b/>
          <w:bCs/>
          <w:sz w:val="24"/>
          <w:szCs w:val="24"/>
          <w:lang w:val="hy-AM"/>
        </w:rPr>
        <w:t>Կ</w:t>
      </w:r>
      <w:r w:rsidR="007B7EAF" w:rsidRPr="00FA14D5">
        <w:rPr>
          <w:rFonts w:ascii="Sylfaen" w:eastAsia="Times New Roman" w:hAnsi="Sylfaen" w:cs="Arial"/>
          <w:b/>
          <w:bCs/>
          <w:sz w:val="24"/>
          <w:szCs w:val="24"/>
          <w:lang w:val="hy-AM"/>
        </w:rPr>
        <w:t>րթության առանձնահատուկ պայմանի կարիքնե</w:t>
      </w:r>
      <w:r w:rsidRPr="00FA14D5">
        <w:rPr>
          <w:rFonts w:ascii="Sylfaen" w:eastAsia="Times New Roman" w:hAnsi="Sylfaen" w:cs="Arial"/>
          <w:b/>
          <w:bCs/>
          <w:sz w:val="24"/>
          <w:szCs w:val="24"/>
          <w:lang w:val="hy-AM"/>
        </w:rPr>
        <w:t>ր ունեցող երեխաների համար հեռա-վա</w:t>
      </w:r>
      <w:r w:rsidR="007B7EAF" w:rsidRPr="00FA14D5">
        <w:rPr>
          <w:rFonts w:ascii="Sylfaen" w:eastAsia="Times New Roman" w:hAnsi="Sylfaen" w:cs="Arial"/>
          <w:b/>
          <w:bCs/>
          <w:sz w:val="24"/>
          <w:szCs w:val="24"/>
          <w:lang w:val="hy-AM"/>
        </w:rPr>
        <w:t>ր ուսուցման  մասնագիտական աջակցության կազմակերպում</w:t>
      </w:r>
      <w:r w:rsidR="0053781F" w:rsidRPr="00FA14D5">
        <w:rPr>
          <w:rFonts w:ascii="Sylfaen" w:eastAsia="Times New Roman" w:hAnsi="Sylfaen" w:cs="Arial"/>
          <w:b/>
          <w:bCs/>
          <w:sz w:val="24"/>
          <w:szCs w:val="24"/>
          <w:lang w:val="hy-AM"/>
        </w:rPr>
        <w:t>ը</w:t>
      </w:r>
      <w:r w:rsidR="007B7EAF" w:rsidRPr="00FA14D5">
        <w:rPr>
          <w:rFonts w:ascii="Sylfaen" w:eastAsia="Times New Roman" w:hAnsi="Sylfaen" w:cs="Arial"/>
          <w:sz w:val="24"/>
          <w:szCs w:val="24"/>
          <w:lang w:val="hy-AM"/>
        </w:rPr>
        <w:t>։ Ամբողջ աշխարհում այս երեխաների համար հատուկ տեխնոլոգիաներ գոյություն ունեն, իսկ մեզ մոտ այսպիսի մոտեցումը կրկին փորձնական ծրագրերի մակարդակով է իրականացվել և երբեք չի դարձել կրթական քաղա</w:t>
      </w:r>
      <w:r w:rsidR="005D2775" w:rsidRPr="00FA14D5">
        <w:rPr>
          <w:rFonts w:ascii="Sylfaen" w:eastAsia="Times New Roman" w:hAnsi="Sylfaen" w:cs="Arial"/>
          <w:sz w:val="24"/>
          <w:szCs w:val="24"/>
          <w:lang w:val="hy-AM"/>
        </w:rPr>
        <w:t xml:space="preserve">քականության մաս՝ </w:t>
      </w:r>
      <w:r w:rsidR="00E25773" w:rsidRPr="00FA14D5">
        <w:rPr>
          <w:rFonts w:ascii="Sylfaen" w:eastAsia="Times New Roman" w:hAnsi="Sylfaen" w:cs="Arial"/>
          <w:sz w:val="24"/>
          <w:szCs w:val="24"/>
          <w:lang w:val="hy-AM"/>
        </w:rPr>
        <w:t xml:space="preserve"> հնարավորություն </w:t>
      </w:r>
      <w:r w:rsidR="007B7EAF" w:rsidRPr="00FA14D5">
        <w:rPr>
          <w:rFonts w:ascii="Sylfaen" w:eastAsia="Times New Roman" w:hAnsi="Sylfaen" w:cs="Arial"/>
          <w:sz w:val="24"/>
          <w:szCs w:val="24"/>
          <w:lang w:val="hy-AM"/>
        </w:rPr>
        <w:t xml:space="preserve"> չտալով այս երեխաներին իրացնել իրենց կրթության իրավունքը։</w:t>
      </w:r>
    </w:p>
    <w:p w:rsidR="007B7EAF" w:rsidRPr="00FA14D5" w:rsidRDefault="00E25773" w:rsidP="00FA14D5">
      <w:pPr>
        <w:pStyle w:val="ListParagraph"/>
        <w:numPr>
          <w:ilvl w:val="0"/>
          <w:numId w:val="5"/>
        </w:numPr>
        <w:spacing w:before="100" w:beforeAutospacing="1" w:after="100" w:afterAutospacing="1" w:line="360" w:lineRule="auto"/>
        <w:jc w:val="both"/>
        <w:rPr>
          <w:rFonts w:ascii="Sylfaen" w:eastAsia="Times New Roman" w:hAnsi="Sylfaen" w:cs="Arial"/>
          <w:sz w:val="24"/>
          <w:szCs w:val="24"/>
          <w:lang w:val="hy-AM"/>
        </w:rPr>
      </w:pPr>
      <w:r w:rsidRPr="00FA14D5">
        <w:rPr>
          <w:rFonts w:ascii="Sylfaen" w:eastAsia="Times New Roman" w:hAnsi="Sylfaen" w:cs="Arial"/>
          <w:b/>
          <w:bCs/>
          <w:sz w:val="24"/>
          <w:szCs w:val="24"/>
          <w:lang w:val="hy-AM"/>
        </w:rPr>
        <w:t>Հ</w:t>
      </w:r>
      <w:r w:rsidR="007B7EAF" w:rsidRPr="00FA14D5">
        <w:rPr>
          <w:rFonts w:ascii="Sylfaen" w:eastAsia="Times New Roman" w:hAnsi="Sylfaen" w:cs="Arial"/>
          <w:b/>
          <w:bCs/>
          <w:sz w:val="24"/>
          <w:szCs w:val="24"/>
          <w:lang w:val="hy-AM"/>
        </w:rPr>
        <w:t>աշմանդամություն ունեցող երեխան</w:t>
      </w:r>
      <w:r w:rsidR="00514844" w:rsidRPr="00FA14D5">
        <w:rPr>
          <w:rFonts w:ascii="Sylfaen" w:eastAsia="Times New Roman" w:hAnsi="Sylfaen" w:cs="Arial"/>
          <w:b/>
          <w:bCs/>
          <w:sz w:val="24"/>
          <w:szCs w:val="24"/>
          <w:lang w:val="hy-AM"/>
        </w:rPr>
        <w:t>երի համար առցանց կրթության հասա-ն</w:t>
      </w:r>
      <w:r w:rsidR="007B7EAF" w:rsidRPr="00FA14D5">
        <w:rPr>
          <w:rFonts w:ascii="Sylfaen" w:eastAsia="Times New Roman" w:hAnsi="Sylfaen" w:cs="Arial"/>
          <w:b/>
          <w:bCs/>
          <w:sz w:val="24"/>
          <w:szCs w:val="24"/>
          <w:lang w:val="hy-AM"/>
        </w:rPr>
        <w:t>ելիության ապահովման խնդիր։</w:t>
      </w:r>
      <w:r w:rsidR="007B7EAF" w:rsidRPr="00FA14D5">
        <w:rPr>
          <w:rFonts w:ascii="Sylfaen" w:eastAsia="Times New Roman" w:hAnsi="Sylfaen" w:cs="Arial"/>
          <w:sz w:val="24"/>
          <w:szCs w:val="24"/>
          <w:lang w:val="hy-AM"/>
        </w:rPr>
        <w:t> Հաշմանդամություն ունեցող երեխաները նույնպես կարող են լինել կրթության առանձնահատուկ կարիքներ ունեցող երեխաների շարքում, եթե իրենց հատուկ տեխնոլոգիաներ չեն տրամադրվում, ինչպիսին են, օրինակ, տեսողության խնդիր ունեցող</w:t>
      </w:r>
      <w:r w:rsidR="00514844" w:rsidRPr="00FA14D5">
        <w:rPr>
          <w:rFonts w:ascii="Sylfaen" w:eastAsia="Times New Roman" w:hAnsi="Sylfaen" w:cs="Arial"/>
          <w:sz w:val="24"/>
          <w:szCs w:val="24"/>
          <w:lang w:val="hy-AM"/>
        </w:rPr>
        <w:t xml:space="preserve"> </w:t>
      </w:r>
      <w:r w:rsidR="007B7EAF" w:rsidRPr="00FA14D5">
        <w:rPr>
          <w:rFonts w:ascii="Sylfaen" w:eastAsia="Times New Roman" w:hAnsi="Sylfaen" w:cs="Arial"/>
          <w:sz w:val="24"/>
          <w:szCs w:val="24"/>
          <w:lang w:val="hy-AM"/>
        </w:rPr>
        <w:t>երեխաների համար խոսող գրքերը կամ լսողության խնդիր ունեցող երեխաների համար սուրդո թարգմանությունը։ Սկզբնական շրջանում հեռուստատեսային դասերը, ցավոք, առանց սուրդո թարգմանության են նկարահանվում, քանի որ շեշտը դրված է արագության վրա։ Առաջնահերթությունը տրվել է ավելի մեծ խմբերի համար հասանելիության ապահովմանը։ Սակայն վերջերս որոշ դասեր արդեն մատչելի են հայերեն ժեստերի լեզվով: Առկա են նաև խոսող գրքեր՝ տեսողության խնդիր ունեցող երեխաների համար:</w:t>
      </w:r>
    </w:p>
    <w:p w:rsidR="007B7EAF" w:rsidRPr="00FA14D5" w:rsidRDefault="00514844" w:rsidP="00FA14D5">
      <w:pPr>
        <w:pStyle w:val="ListParagraph"/>
        <w:numPr>
          <w:ilvl w:val="0"/>
          <w:numId w:val="5"/>
        </w:numPr>
        <w:spacing w:before="100" w:beforeAutospacing="1" w:after="100" w:afterAutospacing="1" w:line="360" w:lineRule="auto"/>
        <w:jc w:val="both"/>
        <w:rPr>
          <w:rFonts w:ascii="Sylfaen" w:eastAsia="Times New Roman" w:hAnsi="Sylfaen" w:cs="Arial"/>
          <w:sz w:val="24"/>
          <w:szCs w:val="24"/>
          <w:lang w:val="hy-AM"/>
        </w:rPr>
      </w:pPr>
      <w:r w:rsidRPr="00FA14D5">
        <w:rPr>
          <w:rFonts w:ascii="Sylfaen" w:eastAsia="Times New Roman" w:hAnsi="Sylfaen" w:cs="Arial"/>
          <w:b/>
          <w:bCs/>
          <w:sz w:val="24"/>
          <w:szCs w:val="24"/>
          <w:lang w:val="hy-AM"/>
        </w:rPr>
        <w:t xml:space="preserve">Տեղեկատվական  տեխնոլոգիաներից  օգտվելու խնդիրը  </w:t>
      </w:r>
      <w:r w:rsidRPr="00FA14D5">
        <w:rPr>
          <w:rFonts w:ascii="Sylfaen" w:eastAsia="Times New Roman" w:hAnsi="Sylfaen" w:cs="Arial"/>
          <w:bCs/>
          <w:sz w:val="24"/>
          <w:szCs w:val="24"/>
          <w:lang w:val="hy-AM"/>
        </w:rPr>
        <w:t xml:space="preserve">ևս  տեղ  է  գտել  այս  շարքում։ </w:t>
      </w:r>
      <w:r w:rsidR="007B7EAF" w:rsidRPr="00FA14D5">
        <w:rPr>
          <w:rFonts w:ascii="Sylfaen" w:eastAsia="Times New Roman" w:hAnsi="Sylfaen" w:cs="Arial"/>
          <w:sz w:val="24"/>
          <w:szCs w:val="24"/>
          <w:lang w:val="hy-AM"/>
        </w:rPr>
        <w:t> Թե՛ ուսուցիչները և թե՛ աշակերտները տեղեկատվական տեխնոլոգիաներից օգտվելու խնդիր ունեն։ Այս իրավիճակը ցույց տվեց, որ ճիշտ չէ այն կարծիքը, թե աշակերտները ավելի հմուտ են տեխնոլոգիաներից օգտվելու հարցում։ Ուսանելու համար թվային սարքավորումներից օգտվելուն նրանք, բնավ, պատրաստ չէին։ Նույնը վերաբերում է նաև ուսուցիչներին։</w:t>
      </w:r>
    </w:p>
    <w:p w:rsidR="0060696B" w:rsidRPr="00FA14D5" w:rsidRDefault="007B7EAF" w:rsidP="00FA14D5">
      <w:pPr>
        <w:pStyle w:val="ListParagraph"/>
        <w:numPr>
          <w:ilvl w:val="0"/>
          <w:numId w:val="5"/>
        </w:numPr>
        <w:spacing w:after="0" w:line="360" w:lineRule="auto"/>
        <w:jc w:val="both"/>
        <w:rPr>
          <w:rFonts w:ascii="Sylfaen" w:eastAsia="Times New Roman" w:hAnsi="Sylfaen" w:cs="Arial"/>
          <w:sz w:val="24"/>
          <w:szCs w:val="24"/>
          <w:lang w:val="hy-AM"/>
        </w:rPr>
      </w:pPr>
      <w:r w:rsidRPr="00FA14D5">
        <w:rPr>
          <w:rFonts w:ascii="Sylfaen" w:eastAsia="Times New Roman" w:hAnsi="Sylfaen" w:cs="Arial"/>
          <w:b/>
          <w:bCs/>
          <w:sz w:val="24"/>
          <w:szCs w:val="24"/>
          <w:lang w:val="hy-AM"/>
        </w:rPr>
        <w:lastRenderedPageBreak/>
        <w:t>Թվային</w:t>
      </w:r>
      <w:r w:rsidR="00792F2C" w:rsidRPr="00FA14D5">
        <w:rPr>
          <w:rFonts w:ascii="Sylfaen" w:eastAsia="Times New Roman" w:hAnsi="Sylfaen" w:cs="Arial"/>
          <w:b/>
          <w:bCs/>
          <w:sz w:val="24"/>
          <w:szCs w:val="24"/>
          <w:lang w:val="hy-AM"/>
        </w:rPr>
        <w:t xml:space="preserve">  </w:t>
      </w:r>
      <w:r w:rsidRPr="00FA14D5">
        <w:rPr>
          <w:rFonts w:ascii="Sylfaen" w:eastAsia="Times New Roman" w:hAnsi="Sylfaen" w:cs="Arial"/>
          <w:b/>
          <w:bCs/>
          <w:sz w:val="24"/>
          <w:szCs w:val="24"/>
          <w:lang w:val="hy-AM"/>
        </w:rPr>
        <w:t xml:space="preserve"> տեխնոլոգիաների</w:t>
      </w:r>
      <w:r w:rsidR="00792F2C" w:rsidRPr="00FA14D5">
        <w:rPr>
          <w:rFonts w:ascii="Sylfaen" w:eastAsia="Times New Roman" w:hAnsi="Sylfaen" w:cs="Arial"/>
          <w:b/>
          <w:bCs/>
          <w:sz w:val="24"/>
          <w:szCs w:val="24"/>
          <w:lang w:val="hy-AM"/>
        </w:rPr>
        <w:t xml:space="preserve"> </w:t>
      </w:r>
      <w:r w:rsidRPr="00FA14D5">
        <w:rPr>
          <w:rFonts w:ascii="Sylfaen" w:eastAsia="Times New Roman" w:hAnsi="Sylfaen" w:cs="Arial"/>
          <w:b/>
          <w:bCs/>
          <w:sz w:val="24"/>
          <w:szCs w:val="24"/>
          <w:lang w:val="hy-AM"/>
        </w:rPr>
        <w:t xml:space="preserve"> և </w:t>
      </w:r>
      <w:r w:rsidR="00792F2C" w:rsidRPr="00FA14D5">
        <w:rPr>
          <w:rFonts w:ascii="Sylfaen" w:eastAsia="Times New Roman" w:hAnsi="Sylfaen" w:cs="Arial"/>
          <w:b/>
          <w:bCs/>
          <w:sz w:val="24"/>
          <w:szCs w:val="24"/>
          <w:lang w:val="hy-AM"/>
        </w:rPr>
        <w:t xml:space="preserve"> </w:t>
      </w:r>
      <w:r w:rsidRPr="00FA14D5">
        <w:rPr>
          <w:rFonts w:ascii="Sylfaen" w:eastAsia="Times New Roman" w:hAnsi="Sylfaen" w:cs="Arial"/>
          <w:b/>
          <w:bCs/>
          <w:sz w:val="24"/>
          <w:szCs w:val="24"/>
          <w:lang w:val="hy-AM"/>
        </w:rPr>
        <w:t xml:space="preserve">հեռավար </w:t>
      </w:r>
      <w:r w:rsidR="00792F2C" w:rsidRPr="00FA14D5">
        <w:rPr>
          <w:rFonts w:ascii="Sylfaen" w:eastAsia="Times New Roman" w:hAnsi="Sylfaen" w:cs="Arial"/>
          <w:b/>
          <w:bCs/>
          <w:sz w:val="24"/>
          <w:szCs w:val="24"/>
          <w:lang w:val="hy-AM"/>
        </w:rPr>
        <w:t xml:space="preserve"> </w:t>
      </w:r>
      <w:r w:rsidRPr="00FA14D5">
        <w:rPr>
          <w:rFonts w:ascii="Sylfaen" w:eastAsia="Times New Roman" w:hAnsi="Sylfaen" w:cs="Arial"/>
          <w:b/>
          <w:bCs/>
          <w:sz w:val="24"/>
          <w:szCs w:val="24"/>
          <w:lang w:val="hy-AM"/>
        </w:rPr>
        <w:t>դասերի</w:t>
      </w:r>
      <w:r w:rsidR="00792F2C" w:rsidRPr="00FA14D5">
        <w:rPr>
          <w:rFonts w:ascii="Sylfaen" w:eastAsia="Times New Roman" w:hAnsi="Sylfaen" w:cs="Arial"/>
          <w:b/>
          <w:bCs/>
          <w:sz w:val="24"/>
          <w:szCs w:val="24"/>
          <w:lang w:val="hy-AM"/>
        </w:rPr>
        <w:t xml:space="preserve"> </w:t>
      </w:r>
      <w:r w:rsidRPr="00FA14D5">
        <w:rPr>
          <w:rFonts w:ascii="Sylfaen" w:eastAsia="Times New Roman" w:hAnsi="Sylfaen" w:cs="Arial"/>
          <w:b/>
          <w:bCs/>
          <w:sz w:val="24"/>
          <w:szCs w:val="24"/>
          <w:lang w:val="hy-AM"/>
        </w:rPr>
        <w:t xml:space="preserve"> հետ</w:t>
      </w:r>
      <w:r w:rsidR="00792F2C" w:rsidRPr="00FA14D5">
        <w:rPr>
          <w:rFonts w:ascii="Sylfaen" w:eastAsia="Times New Roman" w:hAnsi="Sylfaen" w:cs="Arial"/>
          <w:b/>
          <w:bCs/>
          <w:sz w:val="24"/>
          <w:szCs w:val="24"/>
          <w:lang w:val="hy-AM"/>
        </w:rPr>
        <w:t xml:space="preserve"> </w:t>
      </w:r>
      <w:r w:rsidRPr="00FA14D5">
        <w:rPr>
          <w:rFonts w:ascii="Sylfaen" w:eastAsia="Times New Roman" w:hAnsi="Sylfaen" w:cs="Arial"/>
          <w:b/>
          <w:bCs/>
          <w:sz w:val="24"/>
          <w:szCs w:val="24"/>
          <w:lang w:val="hy-AM"/>
        </w:rPr>
        <w:t xml:space="preserve"> համատեղ </w:t>
      </w:r>
      <w:r w:rsidR="00792F2C" w:rsidRPr="00FA14D5">
        <w:rPr>
          <w:rFonts w:ascii="Sylfaen" w:eastAsia="Times New Roman" w:hAnsi="Sylfaen" w:cs="Arial"/>
          <w:b/>
          <w:bCs/>
          <w:sz w:val="24"/>
          <w:szCs w:val="24"/>
          <w:lang w:val="hy-AM"/>
        </w:rPr>
        <w:t xml:space="preserve">  </w:t>
      </w:r>
      <w:r w:rsidRPr="00FA14D5">
        <w:rPr>
          <w:rFonts w:ascii="Sylfaen" w:eastAsia="Times New Roman" w:hAnsi="Sylfaen" w:cs="Arial"/>
          <w:b/>
          <w:bCs/>
          <w:sz w:val="24"/>
          <w:szCs w:val="24"/>
          <w:lang w:val="hy-AM"/>
        </w:rPr>
        <w:t>առաջ է</w:t>
      </w:r>
      <w:r w:rsidR="00FA14D5">
        <w:rPr>
          <w:rFonts w:ascii="Sylfaen" w:eastAsia="Times New Roman" w:hAnsi="Sylfaen" w:cs="Arial"/>
          <w:b/>
          <w:bCs/>
          <w:sz w:val="24"/>
          <w:szCs w:val="24"/>
          <w:lang w:val="hy-AM"/>
        </w:rPr>
        <w:t xml:space="preserve"> </w:t>
      </w:r>
      <w:r w:rsidRPr="00FA14D5">
        <w:rPr>
          <w:rStyle w:val="Strong"/>
          <w:rFonts w:ascii="Sylfaen" w:hAnsi="Sylfaen" w:cs="Arial"/>
          <w:sz w:val="24"/>
          <w:szCs w:val="24"/>
          <w:lang w:val="hy-AM"/>
        </w:rPr>
        <w:t>գալիս</w:t>
      </w:r>
      <w:r w:rsidR="00792F2C" w:rsidRPr="00FA14D5">
        <w:rPr>
          <w:rStyle w:val="Strong"/>
          <w:rFonts w:ascii="Sylfaen" w:hAnsi="Sylfaen" w:cs="Arial"/>
          <w:sz w:val="24"/>
          <w:szCs w:val="24"/>
          <w:lang w:val="hy-AM"/>
        </w:rPr>
        <w:t xml:space="preserve"> </w:t>
      </w:r>
      <w:r w:rsidRPr="00FA14D5">
        <w:rPr>
          <w:rStyle w:val="Strong"/>
          <w:rFonts w:ascii="Sylfaen" w:hAnsi="Sylfaen" w:cs="Arial"/>
          <w:sz w:val="24"/>
          <w:szCs w:val="24"/>
          <w:lang w:val="hy-AM"/>
        </w:rPr>
        <w:t xml:space="preserve"> կիբերանվտանգության՝ համացանցից անվտանգ օգտվելու խնդիրը</w:t>
      </w:r>
      <w:r w:rsidRPr="00FA14D5">
        <w:rPr>
          <w:rFonts w:ascii="Sylfaen" w:hAnsi="Sylfaen" w:cs="Arial"/>
          <w:sz w:val="24"/>
          <w:szCs w:val="24"/>
          <w:lang w:val="hy-AM"/>
        </w:rPr>
        <w:t>։ Հեռավար կրթության անցման առաջին օրերին շատ մեծ էր ոգևորությունը և ուսուցիչները, ծնողները, երեխաները անմիջապես սկսեցին նկարներ տարածել, թե ինչպես են երեխաները առցանց դասին մասնակցում։ Երեխաները նաև սկսեցին գրանցվել տարբեր հարթակներում՝ բացեիբաց տեղադրելով իրենց բոլոր անձնական տվյալները։ Սա խնդիր է, որն առանձին կրթություն և տեղեկացվածություն է պահանջում</w:t>
      </w:r>
      <w:r w:rsidR="0053781F" w:rsidRPr="00FA14D5">
        <w:rPr>
          <w:rFonts w:ascii="Sylfaen" w:hAnsi="Sylfaen" w:cs="Arial"/>
          <w:sz w:val="24"/>
          <w:szCs w:val="24"/>
          <w:lang w:val="hy-AM"/>
        </w:rPr>
        <w:t>։</w:t>
      </w:r>
    </w:p>
    <w:p w:rsidR="0053781F" w:rsidRPr="00FA14D5" w:rsidRDefault="0053781F" w:rsidP="00FA14D5">
      <w:pPr>
        <w:pStyle w:val="ListParagraph"/>
        <w:numPr>
          <w:ilvl w:val="0"/>
          <w:numId w:val="5"/>
        </w:numPr>
        <w:spacing w:line="360" w:lineRule="auto"/>
        <w:jc w:val="both"/>
        <w:rPr>
          <w:rFonts w:ascii="Sylfaen" w:hAnsi="Sylfaen" w:cs="Arial"/>
          <w:sz w:val="24"/>
          <w:szCs w:val="24"/>
          <w:lang w:val="hy-AM"/>
        </w:rPr>
      </w:pPr>
      <w:r w:rsidRPr="00FA14D5">
        <w:rPr>
          <w:rFonts w:ascii="Sylfaen" w:hAnsi="Sylfaen" w:cs="Arial"/>
          <w:b/>
          <w:sz w:val="24"/>
          <w:szCs w:val="24"/>
          <w:lang w:val="hy-AM"/>
        </w:rPr>
        <w:t xml:space="preserve">Դասապրոցեսը  ամբողջությամբ  վերահսկելի  չէ։  </w:t>
      </w:r>
      <w:r w:rsidRPr="00FA14D5">
        <w:rPr>
          <w:rFonts w:ascii="Sylfaen" w:hAnsi="Sylfaen" w:cs="Arial"/>
          <w:sz w:val="24"/>
          <w:szCs w:val="24"/>
          <w:lang w:val="hy-AM"/>
        </w:rPr>
        <w:t xml:space="preserve">Որքան  էլ  ծնողները  ներգրավված  լինեն  աշակերտների  կրթության  կազմակերպան  գործում,  միևնույն  է, թե  առկա,  թե  </w:t>
      </w:r>
      <w:r w:rsidR="00274AE3" w:rsidRPr="00FA14D5">
        <w:rPr>
          <w:rFonts w:ascii="Sylfaen" w:hAnsi="Sylfaen" w:cs="Arial"/>
          <w:sz w:val="24"/>
          <w:szCs w:val="24"/>
          <w:lang w:val="hy-AM"/>
        </w:rPr>
        <w:t xml:space="preserve">հեռավար  կրթության  կազմակերպումն  ամբողջությամբ </w:t>
      </w:r>
      <w:r w:rsidR="00792F2C" w:rsidRPr="00FA14D5">
        <w:rPr>
          <w:rFonts w:ascii="Sylfaen" w:hAnsi="Sylfaen" w:cs="Arial"/>
          <w:sz w:val="24"/>
          <w:szCs w:val="24"/>
          <w:lang w:val="hy-AM"/>
        </w:rPr>
        <w:t>վերահսկելի չէ։</w:t>
      </w:r>
      <w:r w:rsidR="00274AE3" w:rsidRPr="00FA14D5">
        <w:rPr>
          <w:rFonts w:ascii="Sylfaen" w:hAnsi="Sylfaen" w:cs="Arial"/>
          <w:sz w:val="24"/>
          <w:szCs w:val="24"/>
          <w:lang w:val="hy-AM"/>
        </w:rPr>
        <w:t xml:space="preserve"> Մասնավորապես  եղել  են  դեպքեր,  երբ  աշակերտները  միացել  են  դասին , սակայն  ոչ  մի  մասնակցության  նշույլ  չեն  ցուցաբերել,  չեն  արձագանքել  իրենց  ուղղված  հարցերին՝ այնուհետ  տեխնիկական  խնդիրներով</w:t>
      </w:r>
      <w:r w:rsidR="009B43E0" w:rsidRPr="00FA14D5">
        <w:rPr>
          <w:rFonts w:ascii="Sylfaen" w:hAnsi="Sylfaen" w:cs="Arial"/>
          <w:sz w:val="24"/>
          <w:szCs w:val="24"/>
          <w:lang w:val="hy-AM"/>
        </w:rPr>
        <w:t xml:space="preserve"> պ</w:t>
      </w:r>
      <w:r w:rsidR="00274AE3" w:rsidRPr="00FA14D5">
        <w:rPr>
          <w:rFonts w:ascii="Sylfaen" w:hAnsi="Sylfaen" w:cs="Arial"/>
          <w:sz w:val="24"/>
          <w:szCs w:val="24"/>
          <w:lang w:val="hy-AM"/>
        </w:rPr>
        <w:t xml:space="preserve">ատճառաբանել  իրենց   </w:t>
      </w:r>
      <w:r w:rsidR="00792F2C" w:rsidRPr="00FA14D5">
        <w:rPr>
          <w:rFonts w:ascii="Sylfaen" w:hAnsi="Sylfaen" w:cs="Arial"/>
          <w:sz w:val="24"/>
          <w:szCs w:val="24"/>
          <w:lang w:val="hy-AM"/>
        </w:rPr>
        <w:t>&lt;&lt;</w:t>
      </w:r>
      <w:r w:rsidR="00274AE3" w:rsidRPr="00FA14D5">
        <w:rPr>
          <w:rFonts w:ascii="Sylfaen" w:hAnsi="Sylfaen" w:cs="Arial"/>
          <w:sz w:val="24"/>
          <w:szCs w:val="24"/>
          <w:lang w:val="hy-AM"/>
        </w:rPr>
        <w:t>բացակայությունը&gt;&gt;:</w:t>
      </w:r>
    </w:p>
    <w:p w:rsidR="00FA14D5" w:rsidRDefault="009B43E0" w:rsidP="00FA14D5">
      <w:pPr>
        <w:pStyle w:val="ListParagraph"/>
        <w:numPr>
          <w:ilvl w:val="0"/>
          <w:numId w:val="5"/>
        </w:numPr>
        <w:spacing w:line="360" w:lineRule="auto"/>
        <w:jc w:val="both"/>
        <w:rPr>
          <w:rFonts w:ascii="Sylfaen" w:hAnsi="Sylfaen" w:cs="Times New Roman"/>
          <w:sz w:val="24"/>
          <w:szCs w:val="24"/>
          <w:lang w:val="hy-AM"/>
        </w:rPr>
      </w:pPr>
      <w:r w:rsidRPr="00FA14D5">
        <w:rPr>
          <w:rFonts w:ascii="Sylfaen" w:hAnsi="Sylfaen" w:cs="Times New Roman"/>
          <w:b/>
          <w:sz w:val="24"/>
          <w:szCs w:val="24"/>
          <w:lang w:val="hy-AM"/>
        </w:rPr>
        <w:t>Որոշ  աշակերտներ ունեն առո</w:t>
      </w:r>
      <w:r w:rsidR="001A54FA" w:rsidRPr="00FA14D5">
        <w:rPr>
          <w:rFonts w:ascii="Sylfaen" w:hAnsi="Sylfaen" w:cs="Times New Roman"/>
          <w:b/>
          <w:sz w:val="24"/>
          <w:szCs w:val="24"/>
          <w:lang w:val="hy-AM"/>
        </w:rPr>
        <w:t xml:space="preserve">ղջական </w:t>
      </w:r>
      <w:r w:rsidRPr="00FA14D5">
        <w:rPr>
          <w:rFonts w:ascii="Sylfaen" w:hAnsi="Sylfaen" w:cs="Times New Roman"/>
          <w:b/>
          <w:sz w:val="24"/>
          <w:szCs w:val="24"/>
          <w:lang w:val="hy-AM"/>
        </w:rPr>
        <w:t>խնդիրներ  և  չեն  կարողանում  կրել  դիմակ։</w:t>
      </w:r>
      <w:r w:rsidR="00274AE3" w:rsidRPr="00FA14D5">
        <w:rPr>
          <w:rFonts w:ascii="Sylfaen" w:hAnsi="Sylfaen" w:cs="Times New Roman"/>
          <w:b/>
          <w:sz w:val="24"/>
          <w:szCs w:val="24"/>
          <w:lang w:val="hy-AM"/>
        </w:rPr>
        <w:t xml:space="preserve"> </w:t>
      </w:r>
      <w:r w:rsidRPr="00FA14D5">
        <w:rPr>
          <w:rFonts w:ascii="Sylfaen" w:hAnsi="Sylfaen" w:cs="Times New Roman"/>
          <w:sz w:val="24"/>
          <w:szCs w:val="24"/>
          <w:lang w:val="hy-AM"/>
        </w:rPr>
        <w:t xml:space="preserve"> </w:t>
      </w:r>
      <w:r w:rsidR="001A54FA" w:rsidRPr="00FA14D5">
        <w:rPr>
          <w:rFonts w:ascii="Sylfaen" w:hAnsi="Sylfaen" w:cs="Times New Roman"/>
          <w:sz w:val="24"/>
          <w:szCs w:val="24"/>
          <w:lang w:val="hy-AM"/>
        </w:rPr>
        <w:t xml:space="preserve"> Կորոնավիրուսային  հիվանդության  վարակի  տարածումը  կանխելու  նպատակով </w:t>
      </w:r>
      <w:r w:rsidRPr="00FA14D5">
        <w:rPr>
          <w:rFonts w:ascii="Sylfaen" w:hAnsi="Sylfaen" w:cs="Times New Roman"/>
          <w:sz w:val="24"/>
          <w:szCs w:val="24"/>
          <w:lang w:val="hy-AM"/>
        </w:rPr>
        <w:t xml:space="preserve"> </w:t>
      </w:r>
      <w:r w:rsidR="00A536D0" w:rsidRPr="00FA14D5">
        <w:rPr>
          <w:rFonts w:ascii="Sylfaen" w:hAnsi="Sylfaen" w:cs="Times New Roman"/>
          <w:sz w:val="24"/>
          <w:szCs w:val="24"/>
          <w:lang w:val="hy-AM"/>
        </w:rPr>
        <w:t>ն</w:t>
      </w:r>
      <w:r w:rsidR="001A54FA" w:rsidRPr="00FA14D5">
        <w:rPr>
          <w:rFonts w:ascii="Sylfaen" w:hAnsi="Sylfaen" w:cs="Times New Roman"/>
          <w:sz w:val="24"/>
          <w:szCs w:val="24"/>
          <w:lang w:val="hy-AM"/>
        </w:rPr>
        <w:t xml:space="preserve">որ  ուսումնական  տարում  </w:t>
      </w:r>
      <w:r w:rsidRPr="00FA14D5">
        <w:rPr>
          <w:rFonts w:ascii="Sylfaen" w:hAnsi="Sylfaen" w:cs="Times New Roman"/>
          <w:sz w:val="24"/>
          <w:szCs w:val="24"/>
          <w:lang w:val="hy-AM"/>
        </w:rPr>
        <w:t xml:space="preserve">աշակերտները  դպրոց  են  հաճախում  սահմանված կարգով՝ կրելով  դիմակներ։ </w:t>
      </w:r>
    </w:p>
    <w:p w:rsidR="007B7EAF" w:rsidRPr="00FA14D5" w:rsidRDefault="00B336A7" w:rsidP="00FA14D5">
      <w:pPr>
        <w:spacing w:line="360" w:lineRule="auto"/>
        <w:jc w:val="both"/>
        <w:rPr>
          <w:rFonts w:ascii="Sylfaen" w:hAnsi="Sylfaen" w:cs="Times New Roman"/>
          <w:sz w:val="24"/>
          <w:szCs w:val="24"/>
          <w:lang w:val="hy-AM"/>
        </w:rPr>
      </w:pPr>
      <w:r w:rsidRPr="00FA14D5">
        <w:rPr>
          <w:rFonts w:ascii="Sylfaen" w:hAnsi="Sylfaen" w:cs="Times New Roman"/>
          <w:b/>
          <w:sz w:val="24"/>
          <w:szCs w:val="24"/>
          <w:lang w:val="hy-AM"/>
        </w:rPr>
        <w:t>Ամփոփում։</w:t>
      </w:r>
      <w:r w:rsidRPr="00FA14D5">
        <w:rPr>
          <w:rFonts w:ascii="Sylfaen" w:hAnsi="Sylfaen" w:cs="Times New Roman"/>
          <w:sz w:val="24"/>
          <w:szCs w:val="24"/>
          <w:lang w:val="hy-AM"/>
        </w:rPr>
        <w:t xml:space="preserve">  </w:t>
      </w:r>
      <w:r w:rsidR="00656920" w:rsidRPr="00FA14D5">
        <w:rPr>
          <w:rFonts w:ascii="Sylfaen" w:hAnsi="Sylfaen" w:cs="Arial"/>
          <w:sz w:val="24"/>
          <w:szCs w:val="24"/>
          <w:lang w:val="hy-AM"/>
        </w:rPr>
        <w:t xml:space="preserve">Այսպիսով՝ </w:t>
      </w:r>
      <w:r w:rsidR="00656920" w:rsidRPr="00FA14D5">
        <w:rPr>
          <w:rFonts w:ascii="Sylfaen" w:hAnsi="Sylfaen"/>
          <w:sz w:val="24"/>
          <w:szCs w:val="24"/>
          <w:lang w:val="hy-AM"/>
        </w:rPr>
        <w:t xml:space="preserve"> այն հիմնական  խոչընդոտները, որոնք  առաջանում  են  ուսումնառության  ընթացքում  կորոնավիրուսային  համաճարակի  պայմաններում, վերհանվել  և  ուսումնասիրվել  են։  </w:t>
      </w:r>
      <w:r w:rsidRPr="00FA14D5">
        <w:rPr>
          <w:rFonts w:ascii="Sylfaen" w:hAnsi="Sylfaen" w:cs="Times New Roman"/>
          <w:sz w:val="24"/>
          <w:szCs w:val="24"/>
          <w:lang w:val="hy-AM"/>
        </w:rPr>
        <w:t xml:space="preserve">Հեռավար  կրթությունն առաջ  է  բերել  մի  շարք  խոչընդոտներ,  </w:t>
      </w:r>
      <w:r w:rsidR="00C56DFC" w:rsidRPr="00FA14D5">
        <w:rPr>
          <w:rFonts w:ascii="Sylfaen" w:hAnsi="Sylfaen" w:cs="Times New Roman"/>
          <w:sz w:val="24"/>
          <w:szCs w:val="24"/>
          <w:lang w:val="hy-AM"/>
        </w:rPr>
        <w:t>որոնք</w:t>
      </w:r>
      <w:r w:rsidRPr="00FA14D5">
        <w:rPr>
          <w:rFonts w:ascii="Sylfaen" w:hAnsi="Sylfaen" w:cs="Times New Roman"/>
          <w:sz w:val="24"/>
          <w:szCs w:val="24"/>
          <w:lang w:val="hy-AM"/>
        </w:rPr>
        <w:t xml:space="preserve">  </w:t>
      </w:r>
      <w:r w:rsidR="008A5051" w:rsidRPr="00FA14D5">
        <w:rPr>
          <w:rFonts w:ascii="Sylfaen" w:hAnsi="Sylfaen" w:cs="Times New Roman"/>
          <w:sz w:val="24"/>
          <w:szCs w:val="24"/>
          <w:lang w:val="hy-AM"/>
        </w:rPr>
        <w:t xml:space="preserve">ինչ-որ  չափով  </w:t>
      </w:r>
      <w:r w:rsidRPr="00FA14D5">
        <w:rPr>
          <w:rFonts w:ascii="Sylfaen" w:hAnsi="Sylfaen" w:cs="Times New Roman"/>
          <w:sz w:val="24"/>
          <w:szCs w:val="24"/>
          <w:lang w:val="hy-AM"/>
        </w:rPr>
        <w:t xml:space="preserve">ազդել  </w:t>
      </w:r>
      <w:r w:rsidR="008A5051" w:rsidRPr="00FA14D5">
        <w:rPr>
          <w:rFonts w:ascii="Sylfaen" w:hAnsi="Sylfaen" w:cs="Times New Roman"/>
          <w:sz w:val="24"/>
          <w:szCs w:val="24"/>
          <w:lang w:val="hy-AM"/>
        </w:rPr>
        <w:t>են</w:t>
      </w:r>
      <w:r w:rsidRPr="00FA14D5">
        <w:rPr>
          <w:rFonts w:ascii="Sylfaen" w:hAnsi="Sylfaen" w:cs="Times New Roman"/>
          <w:sz w:val="24"/>
          <w:szCs w:val="24"/>
          <w:lang w:val="hy-AM"/>
        </w:rPr>
        <w:t xml:space="preserve">  որոշ  աշակերտների  առաջադիմության  վրա։ Իսկ  նոր  ուսումնական  տարում    որոշակի  սահմանափակումներով  կրթությունն  իր  հերթին  առաջ  է  բերում  մի շարք  այլ  խոչընդոտներ։ </w:t>
      </w:r>
      <w:r w:rsidR="00C56DFC" w:rsidRPr="00FA14D5">
        <w:rPr>
          <w:rFonts w:ascii="Sylfaen" w:hAnsi="Sylfaen" w:cs="Times New Roman"/>
          <w:sz w:val="24"/>
          <w:szCs w:val="24"/>
          <w:lang w:val="hy-AM"/>
        </w:rPr>
        <w:t xml:space="preserve">   </w:t>
      </w:r>
      <w:r w:rsidR="005632DE" w:rsidRPr="00FA14D5">
        <w:rPr>
          <w:rFonts w:ascii="Sylfaen" w:hAnsi="Sylfaen" w:cs="Times New Roman"/>
          <w:sz w:val="24"/>
          <w:szCs w:val="24"/>
          <w:lang w:val="hy-AM"/>
        </w:rPr>
        <w:t xml:space="preserve">Ուսուցումն  </w:t>
      </w:r>
      <w:r w:rsidR="00C56DFC" w:rsidRPr="00FA14D5">
        <w:rPr>
          <w:rFonts w:ascii="Sylfaen" w:hAnsi="Sylfaen" w:cs="Times New Roman"/>
          <w:sz w:val="24"/>
          <w:szCs w:val="24"/>
          <w:lang w:val="hy-AM"/>
        </w:rPr>
        <w:t xml:space="preserve">  </w:t>
      </w:r>
      <w:r w:rsidR="005632DE" w:rsidRPr="00FA14D5">
        <w:rPr>
          <w:rFonts w:ascii="Sylfaen" w:hAnsi="Sylfaen" w:cs="Times New Roman"/>
          <w:sz w:val="24"/>
          <w:szCs w:val="24"/>
          <w:lang w:val="hy-AM"/>
        </w:rPr>
        <w:t xml:space="preserve">ընթանում  է  ընդհատումներով։ </w:t>
      </w:r>
      <w:r w:rsidR="00C56DFC" w:rsidRPr="00FA14D5">
        <w:rPr>
          <w:rFonts w:ascii="Sylfaen" w:hAnsi="Sylfaen" w:cs="Times New Roman"/>
          <w:sz w:val="24"/>
          <w:szCs w:val="24"/>
          <w:lang w:val="hy-AM"/>
        </w:rPr>
        <w:t xml:space="preserve"> </w:t>
      </w:r>
      <w:r w:rsidR="003C2AF6" w:rsidRPr="00FA14D5">
        <w:rPr>
          <w:rFonts w:ascii="Sylfaen" w:hAnsi="Sylfaen" w:cs="Times New Roman"/>
          <w:sz w:val="24"/>
          <w:szCs w:val="24"/>
          <w:lang w:val="hy-AM"/>
        </w:rPr>
        <w:t>Աշակերտների  և  ուսուցիչների  շրջանում  հաճախ  նկատվում  են  հիվանդացության  դեպքեր</w:t>
      </w:r>
      <w:r w:rsidR="00C56DFC" w:rsidRPr="00FA14D5">
        <w:rPr>
          <w:rFonts w:ascii="Sylfaen" w:hAnsi="Sylfaen" w:cs="Times New Roman"/>
          <w:sz w:val="24"/>
          <w:szCs w:val="24"/>
          <w:lang w:val="hy-AM"/>
        </w:rPr>
        <w:t xml:space="preserve">  (ախտորոշումը՝   COVID-19)</w:t>
      </w:r>
      <w:r w:rsidR="00BF7769" w:rsidRPr="00FA14D5">
        <w:rPr>
          <w:rFonts w:ascii="Sylfaen" w:hAnsi="Sylfaen" w:cs="Times New Roman"/>
          <w:sz w:val="24"/>
          <w:szCs w:val="24"/>
          <w:lang w:val="hy-AM"/>
        </w:rPr>
        <w:t xml:space="preserve">։ Յուրաքանչյուր  հիվանդ  կամ  </w:t>
      </w:r>
      <w:r w:rsidR="00BF7769" w:rsidRPr="00FA14D5">
        <w:rPr>
          <w:rFonts w:ascii="Sylfaen" w:hAnsi="Sylfaen" w:cs="Times New Roman"/>
          <w:sz w:val="24"/>
          <w:szCs w:val="24"/>
          <w:lang w:val="hy-AM"/>
        </w:rPr>
        <w:lastRenderedPageBreak/>
        <w:t xml:space="preserve">վարակակիր  անձ  ենթարկվում  է  14-օրյա  մեկուսացման, հետևաբար  չի  հաճախում  ուսումնական  հաստատություն։ </w:t>
      </w:r>
    </w:p>
    <w:p w:rsidR="00314F80" w:rsidRDefault="00314F80" w:rsidP="00FA14D5">
      <w:pPr>
        <w:pStyle w:val="Heading1"/>
        <w:jc w:val="center"/>
        <w:rPr>
          <w:rFonts w:ascii="Sylfaen" w:hAnsi="Sylfaen"/>
          <w:color w:val="auto"/>
          <w:sz w:val="28"/>
          <w:szCs w:val="28"/>
          <w:lang w:val="hy-AM"/>
        </w:rPr>
      </w:pPr>
      <w:bookmarkStart w:id="3" w:name="_Toc88671898"/>
      <w:r w:rsidRPr="00FA14D5">
        <w:rPr>
          <w:rFonts w:ascii="Sylfaen" w:hAnsi="Sylfaen"/>
          <w:color w:val="auto"/>
          <w:sz w:val="28"/>
          <w:szCs w:val="28"/>
          <w:lang w:val="hy-AM"/>
        </w:rPr>
        <w:t>Մաս 3։ Կորոնավիրուսի  հետևանքների  առանձնահատկությունները երկարաժամկետ  կտրվածքով։</w:t>
      </w:r>
      <w:bookmarkEnd w:id="3"/>
    </w:p>
    <w:p w:rsidR="00F04677" w:rsidRPr="00F04677" w:rsidRDefault="00F04677" w:rsidP="00F04677">
      <w:pPr>
        <w:rPr>
          <w:lang w:val="hy-AM"/>
        </w:rPr>
      </w:pPr>
    </w:p>
    <w:p w:rsidR="00227C21" w:rsidRDefault="00437FE3" w:rsidP="00F04677">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t xml:space="preserve">Կորոնավիրուսի  տարածումով  պայմանավորված՝ ճգնաժամային  իրավիճակը  թե՛  ամբողջ  աշխարհի,  թե՛  Հայաստանի  կրթական  համակարգի  համար  դարձավ  իսկական  մարտահրավեր։  ՅՈՒՆԻՍԵՖ-ի  և  ՅՈՒՆԵՍԿՈՅ-ի  ղեկավարներն  անմիջապես  հայտարարեցին,  </w:t>
      </w:r>
      <w:r w:rsidR="000433E3">
        <w:rPr>
          <w:rFonts w:ascii="Sylfaen" w:hAnsi="Sylfaen" w:cs="Times New Roman"/>
          <w:sz w:val="24"/>
          <w:szCs w:val="24"/>
          <w:lang w:val="hy-AM"/>
        </w:rPr>
        <w:t>որ  աշխարհն  այսօր  առերեսվում  է  կրթական  լուրջ  ճգնաժամի  հետ,  որը  խորացնելու  է  առանց  այդ  էլ  գոյություն  ունեցող  անհավասարությունները  և  խտրականությունը։ Ուսումնասիրությունները  ցույց  են  տալիս, որ հանրակրթությունը անհամեմատ  ավելի  մեծ  խնդիրների  ա</w:t>
      </w:r>
      <w:r w:rsidR="00FC1E76">
        <w:rPr>
          <w:rFonts w:ascii="Sylfaen" w:hAnsi="Sylfaen" w:cs="Times New Roman"/>
          <w:sz w:val="24"/>
          <w:szCs w:val="24"/>
          <w:lang w:val="hy-AM"/>
        </w:rPr>
        <w:t xml:space="preserve">ռաջ  </w:t>
      </w:r>
      <w:r w:rsidR="000433E3">
        <w:rPr>
          <w:rFonts w:ascii="Sylfaen" w:hAnsi="Sylfaen" w:cs="Times New Roman"/>
          <w:sz w:val="24"/>
          <w:szCs w:val="24"/>
          <w:lang w:val="hy-AM"/>
        </w:rPr>
        <w:t xml:space="preserve"> է  կանգնելու,  եթե  անվտանգության  անհրաժեշտ </w:t>
      </w:r>
      <w:r w:rsidR="00B17BDF">
        <w:rPr>
          <w:rFonts w:ascii="Sylfaen" w:hAnsi="Sylfaen" w:cs="Times New Roman"/>
          <w:sz w:val="24"/>
          <w:szCs w:val="24"/>
          <w:lang w:val="hy-AM"/>
        </w:rPr>
        <w:t xml:space="preserve"> պայմաններով  առկա  կրթությունը  երկարաժամկետ  փոխարինվի  հեռավար  կրթությամբ։</w:t>
      </w:r>
      <w:r w:rsidR="00894E27">
        <w:rPr>
          <w:rFonts w:ascii="Sylfaen" w:hAnsi="Sylfaen" w:cs="Times New Roman"/>
          <w:sz w:val="24"/>
          <w:szCs w:val="24"/>
          <w:lang w:val="hy-AM"/>
        </w:rPr>
        <w:t xml:space="preserve"> Դպրոց  չհաճախելը  կարող  է  ծանրագույն  ազդեցություն  ունենալ  երեխաների  վրա</w:t>
      </w:r>
      <w:r w:rsidR="00EA3B45">
        <w:rPr>
          <w:rFonts w:ascii="Times New Roman" w:hAnsi="Times New Roman" w:cs="Times New Roman"/>
          <w:sz w:val="24"/>
          <w:szCs w:val="24"/>
          <w:lang w:val="hy-AM"/>
        </w:rPr>
        <w:t xml:space="preserve">՝  խաթարելով </w:t>
      </w:r>
      <w:r w:rsidR="00894E27">
        <w:rPr>
          <w:rFonts w:ascii="Times New Roman" w:hAnsi="Times New Roman" w:cs="Times New Roman"/>
          <w:sz w:val="24"/>
          <w:szCs w:val="24"/>
          <w:lang w:val="hy-AM"/>
        </w:rPr>
        <w:t xml:space="preserve"> </w:t>
      </w:r>
      <w:r w:rsidR="00EA3B45">
        <w:rPr>
          <w:rFonts w:ascii="Sylfaen" w:hAnsi="Sylfaen" w:cs="Times New Roman"/>
          <w:sz w:val="24"/>
          <w:szCs w:val="24"/>
          <w:lang w:val="hy-AM"/>
        </w:rPr>
        <w:t>հոգեկան  և  ֆիզիկական  առողջությունը։</w:t>
      </w:r>
      <w:r w:rsidR="000433E3">
        <w:rPr>
          <w:rFonts w:ascii="Sylfaen" w:hAnsi="Sylfaen" w:cs="Times New Roman"/>
          <w:sz w:val="24"/>
          <w:szCs w:val="24"/>
          <w:lang w:val="hy-AM"/>
        </w:rPr>
        <w:t xml:space="preserve"> </w:t>
      </w:r>
      <w:r w:rsidR="00EA3B45">
        <w:rPr>
          <w:rFonts w:ascii="Sylfaen" w:hAnsi="Sylfaen" w:cs="Times New Roman"/>
          <w:sz w:val="24"/>
          <w:szCs w:val="24"/>
          <w:lang w:val="hy-AM"/>
        </w:rPr>
        <w:t>Սահմանափակումներով  ուսուցումը կամ  նույնիսկ  հեռավար  ուսուցումը  երկարաժամկետ  կտրվածքով  կարող  է  աշակերտների  մոտ  հանգեցնել  ուսումնական  առաջադիմության  անկման։</w:t>
      </w:r>
      <w:r w:rsidR="00C90CB7">
        <w:rPr>
          <w:rFonts w:ascii="Sylfaen" w:hAnsi="Sylfaen" w:cs="Times New Roman"/>
          <w:sz w:val="24"/>
          <w:szCs w:val="24"/>
          <w:lang w:val="hy-AM"/>
        </w:rPr>
        <w:t xml:space="preserve"> Պարզունակ  տեխնոլոգիայի  այնպիսի  տարբե</w:t>
      </w:r>
      <w:r w:rsidR="00B52EF4">
        <w:rPr>
          <w:rFonts w:ascii="Sylfaen" w:hAnsi="Sylfaen" w:cs="Times New Roman"/>
          <w:sz w:val="24"/>
          <w:szCs w:val="24"/>
          <w:lang w:val="hy-AM"/>
        </w:rPr>
        <w:t>րակները,  օրինակ  հեռուստատեսային  դասընթացները,  շատ  մեծ  թվով  աշակերտների  թույլ  են  տալիս  շարունակել  ուսումը,  սակայն  ոչինչ  չի կարող  փոխարինել  ուսուցիչների  և  հասակակիցների  հետ  առերես  շփմանը։</w:t>
      </w:r>
    </w:p>
    <w:p w:rsidR="00227C21" w:rsidRDefault="00227C21" w:rsidP="00F04677">
      <w:pPr>
        <w:spacing w:line="360" w:lineRule="auto"/>
        <w:jc w:val="both"/>
        <w:rPr>
          <w:rFonts w:ascii="Sylfaen" w:hAnsi="Sylfaen" w:cs="Times New Roman"/>
          <w:sz w:val="24"/>
          <w:szCs w:val="24"/>
          <w:lang w:val="hy-AM"/>
        </w:rPr>
      </w:pPr>
      <w:r w:rsidRPr="00227C21">
        <w:rPr>
          <w:rFonts w:ascii="Sylfaen" w:hAnsi="Sylfaen" w:cs="Times New Roman"/>
          <w:sz w:val="24"/>
          <w:szCs w:val="24"/>
          <w:lang w:val="hy-AM"/>
        </w:rPr>
        <w:t xml:space="preserve">Առկա  են  հիվանդությունների, վիճակների  ցանկ,  որոնց  պարագայում  թույլ  չի  տրվում  կամ  ցանկալի  չէ  </w:t>
      </w:r>
      <w:r w:rsidR="00926C4D">
        <w:rPr>
          <w:rFonts w:ascii="Sylfaen" w:hAnsi="Sylfaen" w:cs="Times New Roman"/>
          <w:sz w:val="24"/>
          <w:szCs w:val="24"/>
          <w:lang w:val="hy-AM"/>
        </w:rPr>
        <w:t>աշակերտների  առկա  ուսուցման  կազմակերպումը    COVID-19  համավարակի  ընթացքում</w:t>
      </w:r>
      <w:r w:rsidR="00337D54">
        <w:rPr>
          <w:rStyle w:val="FootnoteReference"/>
          <w:rFonts w:ascii="Sylfaen" w:hAnsi="Sylfaen" w:cs="Times New Roman"/>
          <w:sz w:val="24"/>
          <w:szCs w:val="24"/>
          <w:lang w:val="hy-AM"/>
        </w:rPr>
        <w:footnoteReference w:id="4"/>
      </w:r>
      <w:r w:rsidR="00F04677">
        <w:rPr>
          <w:rFonts w:ascii="Sylfaen" w:hAnsi="Sylfaen" w:cs="Times New Roman"/>
          <w:sz w:val="24"/>
          <w:szCs w:val="24"/>
          <w:lang w:val="hy-AM"/>
        </w:rPr>
        <w:t>։</w:t>
      </w:r>
    </w:p>
    <w:p w:rsidR="00926C4D" w:rsidRDefault="00023739" w:rsidP="00F04677">
      <w:pPr>
        <w:spacing w:line="360" w:lineRule="auto"/>
        <w:jc w:val="both"/>
        <w:rPr>
          <w:rFonts w:ascii="Sylfaen" w:hAnsi="Sylfaen" w:cs="Times New Roman"/>
          <w:sz w:val="24"/>
          <w:szCs w:val="24"/>
          <w:lang w:val="hy-AM"/>
        </w:rPr>
      </w:pPr>
      <w:r w:rsidRPr="001C1967">
        <w:rPr>
          <w:rFonts w:ascii="Sylfaen" w:hAnsi="Sylfaen" w:cs="Times New Roman"/>
          <w:b/>
          <w:sz w:val="24"/>
          <w:szCs w:val="24"/>
          <w:lang w:val="hy-AM"/>
        </w:rPr>
        <w:lastRenderedPageBreak/>
        <w:t>Ա</w:t>
      </w:r>
      <w:r w:rsidR="00926C4D">
        <w:rPr>
          <w:rFonts w:ascii="Times New Roman" w:hAnsi="Times New Roman" w:cs="Times New Roman"/>
          <w:sz w:val="24"/>
          <w:szCs w:val="24"/>
          <w:lang w:val="hy-AM"/>
        </w:rPr>
        <w:t xml:space="preserve">․ </w:t>
      </w:r>
      <w:r w:rsidR="00926C4D">
        <w:rPr>
          <w:rFonts w:ascii="Sylfaen" w:hAnsi="Sylfaen" w:cs="Times New Roman"/>
          <w:sz w:val="24"/>
          <w:szCs w:val="24"/>
          <w:lang w:val="hy-AM"/>
        </w:rPr>
        <w:t xml:space="preserve">Թույլ  չի  տրվում  այցելել  դպրոց  որևէ  սուր  վարակային  հիվանդության  սուր  զարգացած  նշան </w:t>
      </w:r>
      <w:r w:rsidR="00926C4D" w:rsidRPr="00926C4D">
        <w:rPr>
          <w:rFonts w:ascii="Sylfaen" w:hAnsi="Sylfaen" w:cs="Times New Roman"/>
          <w:sz w:val="24"/>
          <w:szCs w:val="24"/>
          <w:lang w:val="hy-AM"/>
        </w:rPr>
        <w:t>(</w:t>
      </w:r>
      <w:r w:rsidR="00926C4D">
        <w:rPr>
          <w:rFonts w:ascii="Sylfaen" w:hAnsi="Sylfaen" w:cs="Times New Roman"/>
          <w:sz w:val="24"/>
          <w:szCs w:val="24"/>
          <w:lang w:val="hy-AM"/>
        </w:rPr>
        <w:t xml:space="preserve">կոկորդացավ, փորլուծություն, հազ,  փսխում,  ջերմություն, ցանավորում  ունեցող  </w:t>
      </w:r>
      <w:r w:rsidR="00F04677">
        <w:rPr>
          <w:rFonts w:ascii="Sylfaen" w:hAnsi="Sylfaen" w:cs="Times New Roman"/>
          <w:sz w:val="24"/>
          <w:szCs w:val="24"/>
          <w:lang w:val="hy-AM"/>
        </w:rPr>
        <w:t>երեխաներին</w:t>
      </w:r>
      <w:r w:rsidR="00926C4D" w:rsidRPr="00926C4D">
        <w:rPr>
          <w:rFonts w:ascii="Sylfaen" w:hAnsi="Sylfaen" w:cs="Times New Roman"/>
          <w:sz w:val="24"/>
          <w:szCs w:val="24"/>
          <w:lang w:val="hy-AM"/>
        </w:rPr>
        <w:t>)</w:t>
      </w:r>
      <w:r w:rsidR="00F04677">
        <w:rPr>
          <w:rFonts w:ascii="Sylfaen" w:hAnsi="Sylfaen" w:cs="Times New Roman"/>
          <w:sz w:val="24"/>
          <w:szCs w:val="24"/>
          <w:lang w:val="hy-AM"/>
        </w:rPr>
        <w:t>։</w:t>
      </w:r>
    </w:p>
    <w:p w:rsidR="00926C4D" w:rsidRDefault="00023739" w:rsidP="00F04677">
      <w:pPr>
        <w:spacing w:line="360" w:lineRule="auto"/>
        <w:jc w:val="both"/>
        <w:rPr>
          <w:rFonts w:ascii="Sylfaen" w:hAnsi="Sylfaen" w:cs="Times New Roman"/>
          <w:sz w:val="24"/>
          <w:szCs w:val="24"/>
          <w:lang w:val="hy-AM"/>
        </w:rPr>
      </w:pPr>
      <w:r w:rsidRPr="001C1967">
        <w:rPr>
          <w:rFonts w:ascii="Sylfaen" w:hAnsi="Sylfaen" w:cs="Times New Roman"/>
          <w:b/>
          <w:sz w:val="24"/>
          <w:szCs w:val="24"/>
          <w:lang w:val="hy-AM"/>
        </w:rPr>
        <w:t>Բ</w:t>
      </w:r>
      <w:r w:rsidR="00926C4D">
        <w:rPr>
          <w:rFonts w:ascii="Times New Roman" w:hAnsi="Times New Roman" w:cs="Times New Roman"/>
          <w:sz w:val="24"/>
          <w:szCs w:val="24"/>
          <w:lang w:val="hy-AM"/>
        </w:rPr>
        <w:t>․</w:t>
      </w:r>
      <w:r w:rsidR="00926C4D">
        <w:rPr>
          <w:rFonts w:ascii="Sylfaen" w:hAnsi="Sylfaen" w:cs="Times New Roman"/>
          <w:sz w:val="24"/>
          <w:szCs w:val="24"/>
          <w:lang w:val="hy-AM"/>
        </w:rPr>
        <w:t xml:space="preserve"> Առցանց  ուսուցումը  խորհուրդ  է  տրվում  ռիսկի  խումբ  հանդիսացող  քրոնիկ  հիվանդության  սրացման  կամ  դեկոմպենսացիայի  փուլում,  որը  ուղեկցվում  է  որևէ  օրգանի  ֆունկցիայի  արտահայտված</w:t>
      </w:r>
      <w:r w:rsidR="00BF1FAB">
        <w:rPr>
          <w:rFonts w:ascii="Sylfaen" w:hAnsi="Sylfaen" w:cs="Times New Roman"/>
          <w:sz w:val="24"/>
          <w:szCs w:val="24"/>
          <w:lang w:val="hy-AM"/>
        </w:rPr>
        <w:t xml:space="preserve">  խանգարմամբ,  հորմոնալ  կամ  այլ  իմունոսուպրեսիվ   դեղամիջոցներ  ստացող  երեխաներին։</w:t>
      </w:r>
    </w:p>
    <w:p w:rsidR="00BF1FAB" w:rsidRPr="006A0CE4" w:rsidRDefault="00023739" w:rsidP="00F04677">
      <w:pPr>
        <w:spacing w:line="360" w:lineRule="auto"/>
        <w:jc w:val="both"/>
        <w:rPr>
          <w:rFonts w:ascii="Sylfaen" w:hAnsi="Sylfaen" w:cs="Times New Roman"/>
          <w:sz w:val="24"/>
          <w:szCs w:val="24"/>
          <w:lang w:val="hy-AM"/>
        </w:rPr>
      </w:pPr>
      <w:r w:rsidRPr="001C1967">
        <w:rPr>
          <w:rFonts w:ascii="Sylfaen" w:hAnsi="Sylfaen" w:cs="Times New Roman"/>
          <w:b/>
          <w:sz w:val="24"/>
          <w:szCs w:val="24"/>
          <w:lang w:val="hy-AM"/>
        </w:rPr>
        <w:t>Գ</w:t>
      </w:r>
      <w:r w:rsidR="00BF1FAB">
        <w:rPr>
          <w:rFonts w:ascii="Times New Roman" w:hAnsi="Times New Roman" w:cs="Times New Roman"/>
          <w:sz w:val="24"/>
          <w:szCs w:val="24"/>
          <w:lang w:val="hy-AM"/>
        </w:rPr>
        <w:t>․</w:t>
      </w:r>
      <w:r w:rsidR="00321258">
        <w:rPr>
          <w:rFonts w:ascii="Sylfaen" w:hAnsi="Sylfaen" w:cs="Times New Roman"/>
          <w:sz w:val="24"/>
          <w:szCs w:val="24"/>
          <w:lang w:val="hy-AM"/>
        </w:rPr>
        <w:t xml:space="preserve">Բուժող  բժշկի  խորհրդատվությամբ  առկա  ուսուցմանը  կարող  են  մասնակցել  ռիսկի </w:t>
      </w:r>
      <w:r w:rsidR="00321258" w:rsidRPr="00321258">
        <w:rPr>
          <w:rFonts w:ascii="Sylfaen" w:hAnsi="Sylfaen" w:cs="Times New Roman"/>
          <w:sz w:val="24"/>
          <w:szCs w:val="24"/>
          <w:lang w:val="hy-AM"/>
        </w:rPr>
        <w:t>(</w:t>
      </w:r>
      <w:r w:rsidR="00321258">
        <w:rPr>
          <w:rFonts w:ascii="Sylfaen" w:hAnsi="Sylfaen" w:cs="Times New Roman"/>
          <w:sz w:val="24"/>
          <w:szCs w:val="24"/>
          <w:lang w:val="hy-AM"/>
        </w:rPr>
        <w:t>խոցելի</w:t>
      </w:r>
      <w:r w:rsidR="00321258" w:rsidRPr="00321258">
        <w:rPr>
          <w:rFonts w:ascii="Sylfaen" w:hAnsi="Sylfaen" w:cs="Times New Roman"/>
          <w:sz w:val="24"/>
          <w:szCs w:val="24"/>
          <w:lang w:val="hy-AM"/>
        </w:rPr>
        <w:t>)</w:t>
      </w:r>
      <w:r w:rsidR="00321258">
        <w:rPr>
          <w:rFonts w:ascii="Sylfaen" w:hAnsi="Sylfaen" w:cs="Times New Roman"/>
          <w:sz w:val="24"/>
          <w:szCs w:val="24"/>
          <w:lang w:val="hy-AM"/>
        </w:rPr>
        <w:t xml:space="preserve">  խումբ  հանդիսացող,  քրոնիկ  և/կամ  ձգձգվող  ընթացքով  հիվանդություններ  ունեցող </w:t>
      </w:r>
      <w:r>
        <w:rPr>
          <w:rFonts w:ascii="Sylfaen" w:hAnsi="Sylfaen" w:cs="Times New Roman"/>
          <w:sz w:val="24"/>
          <w:szCs w:val="24"/>
          <w:lang w:val="hy-AM"/>
        </w:rPr>
        <w:t>երեխաները։</w:t>
      </w:r>
    </w:p>
    <w:p w:rsidR="00023739" w:rsidRDefault="00023739" w:rsidP="00F04677">
      <w:pPr>
        <w:spacing w:line="360" w:lineRule="auto"/>
        <w:ind w:firstLine="720"/>
        <w:jc w:val="both"/>
        <w:rPr>
          <w:rFonts w:ascii="Times New Roman" w:hAnsi="Times New Roman" w:cs="Times New Roman"/>
          <w:sz w:val="24"/>
          <w:szCs w:val="24"/>
          <w:lang w:val="hy-AM"/>
        </w:rPr>
      </w:pPr>
      <w:r>
        <w:rPr>
          <w:rFonts w:ascii="Sylfaen" w:hAnsi="Sylfaen" w:cs="Times New Roman"/>
          <w:sz w:val="24"/>
          <w:szCs w:val="24"/>
          <w:lang w:val="hy-AM"/>
        </w:rPr>
        <w:t>Նոր  կորոնավիրուսի  տարածման  հետևանքով  ստեղծված  իրավիճակում  երեխաների  խոցելի  խմբերի  կրթությունը  առկա  ձևով  կազմակերպելը  կարող  է  վտանգել  հետևյալ  հիվանդություններով  երեխաների  առողջությունը</w:t>
      </w:r>
      <w:r>
        <w:rPr>
          <w:rFonts w:ascii="Times New Roman" w:hAnsi="Times New Roman" w:cs="Times New Roman"/>
          <w:sz w:val="24"/>
          <w:szCs w:val="24"/>
          <w:lang w:val="hy-AM"/>
        </w:rPr>
        <w:t>․</w:t>
      </w:r>
    </w:p>
    <w:p w:rsidR="00F07E27" w:rsidRPr="00F04677" w:rsidRDefault="00F07E27"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Վարակիչ  հիվանդություններ</w:t>
      </w:r>
      <w:r w:rsidRPr="00F04677">
        <w:rPr>
          <w:rFonts w:ascii="Times New Roman" w:hAnsi="Times New Roman" w:cs="Times New Roman"/>
          <w:sz w:val="24"/>
          <w:szCs w:val="24"/>
          <w:lang w:val="hy-AM"/>
        </w:rPr>
        <w:t xml:space="preserve">․ </w:t>
      </w:r>
      <w:r w:rsidRPr="00F04677">
        <w:rPr>
          <w:rFonts w:ascii="Sylfaen" w:hAnsi="Sylfaen" w:cs="Times New Roman"/>
          <w:sz w:val="24"/>
          <w:szCs w:val="24"/>
          <w:lang w:val="hy-AM"/>
        </w:rPr>
        <w:t>ՄԻԱՎ, հեպատիտներ, տուբերկուլյոզ։</w:t>
      </w:r>
    </w:p>
    <w:p w:rsidR="00F07E27" w:rsidRPr="00F04677" w:rsidRDefault="00F07E27"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Նորագոյացություններ։</w:t>
      </w:r>
    </w:p>
    <w:p w:rsidR="00F07E27" w:rsidRPr="00F04677" w:rsidRDefault="00F07E27"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Արյան  և  արյունաստեղծ  օրգանների  հիվանդություններ</w:t>
      </w:r>
      <w:r w:rsidRPr="00F04677">
        <w:rPr>
          <w:rFonts w:ascii="Times New Roman" w:hAnsi="Times New Roman" w:cs="Times New Roman"/>
          <w:sz w:val="24"/>
          <w:szCs w:val="24"/>
          <w:lang w:val="hy-AM"/>
        </w:rPr>
        <w:t>․</w:t>
      </w:r>
      <w:r w:rsidRPr="00F04677">
        <w:rPr>
          <w:rFonts w:ascii="Sylfaen" w:hAnsi="Sylfaen" w:cs="Times New Roman"/>
          <w:sz w:val="24"/>
          <w:szCs w:val="24"/>
          <w:lang w:val="hy-AM"/>
        </w:rPr>
        <w:t xml:space="preserve"> սակավարյունություն,  արյան  մակարդման  համակարգի  խանգարումներ,  իմուն  խանգարումներ։</w:t>
      </w:r>
    </w:p>
    <w:p w:rsidR="00F07E27" w:rsidRPr="00F04677" w:rsidRDefault="00F07E27"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 xml:space="preserve">Ներզատական  համակարգի  </w:t>
      </w:r>
      <w:r w:rsidR="00FD7425" w:rsidRPr="00F04677">
        <w:rPr>
          <w:rFonts w:ascii="Sylfaen" w:hAnsi="Sylfaen" w:cs="Times New Roman"/>
          <w:sz w:val="24"/>
          <w:szCs w:val="24"/>
          <w:lang w:val="hy-AM"/>
        </w:rPr>
        <w:t>հիվանդություններ, սնուցման  և  նյութափոխանակության  խանգարումներ</w:t>
      </w:r>
      <w:r w:rsidR="00FD7425" w:rsidRPr="00F04677">
        <w:rPr>
          <w:rFonts w:ascii="Times New Roman" w:hAnsi="Times New Roman" w:cs="Times New Roman"/>
          <w:sz w:val="24"/>
          <w:szCs w:val="24"/>
          <w:lang w:val="hy-AM"/>
        </w:rPr>
        <w:t xml:space="preserve">․ </w:t>
      </w:r>
      <w:r w:rsidR="00FD7425" w:rsidRPr="00F04677">
        <w:rPr>
          <w:rFonts w:ascii="Sylfaen" w:hAnsi="Sylfaen" w:cs="Times New Roman"/>
          <w:sz w:val="24"/>
          <w:szCs w:val="24"/>
          <w:lang w:val="hy-AM"/>
        </w:rPr>
        <w:t>շաքարախտ,  ճարպակալում,  վահանագեղձի  և  այլ  էնդոկրին  օրգանների  հիվանդություններ,  սնուցման  ծանր  խանգարումներ,  մետաբոլիկ  հիվանդություններ։</w:t>
      </w:r>
    </w:p>
    <w:p w:rsidR="00FD7425" w:rsidRPr="00F04677" w:rsidRDefault="00FD7425"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Հոգեկան  կամ  վարքի  խանգարումներ</w:t>
      </w:r>
      <w:r w:rsidRPr="00F04677">
        <w:rPr>
          <w:rFonts w:ascii="Times New Roman" w:hAnsi="Times New Roman" w:cs="Times New Roman"/>
          <w:sz w:val="24"/>
          <w:szCs w:val="24"/>
          <w:lang w:val="hy-AM"/>
        </w:rPr>
        <w:t xml:space="preserve">․ </w:t>
      </w:r>
      <w:r w:rsidRPr="00F04677">
        <w:rPr>
          <w:rFonts w:ascii="Sylfaen" w:hAnsi="Sylfaen" w:cs="Times New Roman"/>
          <w:sz w:val="24"/>
          <w:szCs w:val="24"/>
          <w:lang w:val="hy-AM"/>
        </w:rPr>
        <w:t xml:space="preserve">աուտիզմ,  օրգանական  ախտահարումներ,  շիզոֆրենիա,  աֆեկտիվ  վիչակներ,  նևրոտիկ  վիճակներ,  մտավոր  հետամնացություն,  հոգեբանական,  </w:t>
      </w:r>
      <w:r w:rsidR="006A626D" w:rsidRPr="00F04677">
        <w:rPr>
          <w:rFonts w:ascii="Sylfaen" w:hAnsi="Sylfaen" w:cs="Times New Roman"/>
          <w:sz w:val="24"/>
          <w:szCs w:val="24"/>
          <w:lang w:val="hy-AM"/>
        </w:rPr>
        <w:t>վարքագծային  և  հուզմունքային  այլ  խանգարումներ։</w:t>
      </w:r>
    </w:p>
    <w:p w:rsidR="006A626D" w:rsidRPr="00F04677" w:rsidRDefault="006A626D"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lastRenderedPageBreak/>
        <w:t>Նյարդային  համակարգի  հիվանդություններ</w:t>
      </w:r>
      <w:r w:rsidRPr="00F04677">
        <w:rPr>
          <w:rFonts w:ascii="Times New Roman" w:hAnsi="Times New Roman" w:cs="Times New Roman"/>
          <w:sz w:val="24"/>
          <w:szCs w:val="24"/>
          <w:lang w:val="hy-AM"/>
        </w:rPr>
        <w:t>․</w:t>
      </w:r>
      <w:r w:rsidRPr="00F04677">
        <w:rPr>
          <w:rFonts w:ascii="Sylfaen" w:hAnsi="Sylfaen" w:cs="Times New Roman"/>
          <w:sz w:val="24"/>
          <w:szCs w:val="24"/>
          <w:lang w:val="hy-AM"/>
        </w:rPr>
        <w:t xml:space="preserve"> մանկական  ուղեղային  կաթված,  էպիլեպսիա,  ատրոֆիկ  և  դեգեներատիվ  ախտահարումներ,  գլխուղեղի  անոթային  հիվանդություններ։</w:t>
      </w:r>
    </w:p>
    <w:p w:rsidR="007A776B" w:rsidRPr="00F04677" w:rsidRDefault="006A626D"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 xml:space="preserve">Արյան  շրջանառության  </w:t>
      </w:r>
      <w:r w:rsidR="004D0204" w:rsidRPr="00F04677">
        <w:rPr>
          <w:rFonts w:ascii="Sylfaen" w:hAnsi="Sylfaen" w:cs="Times New Roman"/>
          <w:sz w:val="24"/>
          <w:szCs w:val="24"/>
          <w:lang w:val="hy-AM"/>
        </w:rPr>
        <w:t>համակարգի  հիվանդություններ</w:t>
      </w:r>
      <w:r w:rsidR="004D0204" w:rsidRPr="00F04677">
        <w:rPr>
          <w:rFonts w:ascii="Times New Roman" w:hAnsi="Times New Roman" w:cs="Times New Roman"/>
          <w:sz w:val="24"/>
          <w:szCs w:val="24"/>
          <w:lang w:val="hy-AM"/>
        </w:rPr>
        <w:t>․</w:t>
      </w:r>
      <w:r w:rsidR="004D0204" w:rsidRPr="00F04677">
        <w:rPr>
          <w:rFonts w:ascii="Sylfaen" w:hAnsi="Sylfaen" w:cs="Times New Roman"/>
          <w:sz w:val="24"/>
          <w:szCs w:val="24"/>
          <w:lang w:val="hy-AM"/>
        </w:rPr>
        <w:t xml:space="preserve"> ռևմատիկ  տենդ, զարկերակային  գերճնշում,  սրտի  բորբոքային  հիվանդություններ, կարդիոմիոպաթիաներ, սրտային  անբավարարություն</w:t>
      </w:r>
      <w:r w:rsidR="004D0204" w:rsidRPr="00F04677">
        <w:rPr>
          <w:rFonts w:ascii="Times New Roman" w:hAnsi="Times New Roman" w:cs="Times New Roman"/>
          <w:sz w:val="24"/>
          <w:szCs w:val="24"/>
          <w:lang w:val="hy-AM"/>
        </w:rPr>
        <w:t>․</w:t>
      </w:r>
    </w:p>
    <w:p w:rsidR="007A776B" w:rsidRPr="00F04677" w:rsidRDefault="007A776B"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Շնչառական  օրգանների  հիվանդություններ</w:t>
      </w:r>
      <w:r w:rsidRPr="00F04677">
        <w:rPr>
          <w:rFonts w:ascii="Times New Roman" w:hAnsi="Times New Roman" w:cs="Times New Roman"/>
          <w:sz w:val="24"/>
          <w:szCs w:val="24"/>
          <w:lang w:val="hy-AM"/>
        </w:rPr>
        <w:t>․</w:t>
      </w:r>
      <w:r w:rsidRPr="00F04677">
        <w:rPr>
          <w:rFonts w:ascii="Sylfaen" w:hAnsi="Sylfaen" w:cs="Times New Roman"/>
          <w:sz w:val="24"/>
          <w:szCs w:val="24"/>
          <w:lang w:val="hy-AM"/>
        </w:rPr>
        <w:t xml:space="preserve">  ասթմա, վերին  և  ստորին  շնչուղիների  քրոնիկ  հիվանդություններ,  շնչառական  անբավարարություն։</w:t>
      </w:r>
    </w:p>
    <w:p w:rsidR="006A626D" w:rsidRPr="00F04677" w:rsidRDefault="006A626D"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Մարսողական  օրգանների  հիվանդություններ</w:t>
      </w:r>
      <w:r w:rsidRPr="00F04677">
        <w:rPr>
          <w:rFonts w:ascii="Times New Roman" w:hAnsi="Times New Roman" w:cs="Times New Roman"/>
          <w:sz w:val="24"/>
          <w:szCs w:val="24"/>
          <w:lang w:val="hy-AM"/>
        </w:rPr>
        <w:t xml:space="preserve">․ </w:t>
      </w:r>
      <w:r w:rsidR="007A776B" w:rsidRPr="00F04677">
        <w:rPr>
          <w:rFonts w:ascii="Sylfaen" w:hAnsi="Sylfaen" w:cs="Times New Roman"/>
          <w:sz w:val="24"/>
          <w:szCs w:val="24"/>
          <w:lang w:val="hy-AM"/>
        </w:rPr>
        <w:t>աղիների  բորբոքային  հիվանդություններ,  լյարդի  քրոնիկ   հիվանդություններ։</w:t>
      </w:r>
    </w:p>
    <w:p w:rsidR="007A776B" w:rsidRPr="00F04677" w:rsidRDefault="004D0204"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Ոսկրամականային  համակարգի  և  շարակցական  հյուսվածքի  հիվանդություններ,  հոդաբորբեր։</w:t>
      </w:r>
    </w:p>
    <w:p w:rsidR="004D0204" w:rsidRPr="00F04677" w:rsidRDefault="004D0204"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Միզասեռական  համակարգի  հիվանդություններ</w:t>
      </w:r>
      <w:r w:rsidRPr="00F04677">
        <w:rPr>
          <w:rFonts w:ascii="Times New Roman" w:hAnsi="Times New Roman" w:cs="Times New Roman"/>
          <w:sz w:val="24"/>
          <w:szCs w:val="24"/>
          <w:lang w:val="hy-AM"/>
        </w:rPr>
        <w:t xml:space="preserve">․ </w:t>
      </w:r>
      <w:r w:rsidRPr="00F04677">
        <w:rPr>
          <w:rFonts w:ascii="Sylfaen" w:hAnsi="Sylfaen" w:cs="Times New Roman"/>
          <w:sz w:val="24"/>
          <w:szCs w:val="24"/>
          <w:lang w:val="hy-AM"/>
        </w:rPr>
        <w:t>գլոմերուլյար հիվանդություններ, երիկամային  անբավարություն։</w:t>
      </w:r>
    </w:p>
    <w:p w:rsidR="00762D09" w:rsidRPr="00F04677" w:rsidRDefault="004D0204" w:rsidP="00F04677">
      <w:pPr>
        <w:pStyle w:val="ListParagraph"/>
        <w:numPr>
          <w:ilvl w:val="0"/>
          <w:numId w:val="6"/>
        </w:numPr>
        <w:spacing w:line="360" w:lineRule="auto"/>
        <w:jc w:val="both"/>
        <w:rPr>
          <w:rFonts w:ascii="Sylfaen" w:hAnsi="Sylfaen" w:cs="Times New Roman"/>
          <w:sz w:val="24"/>
          <w:szCs w:val="24"/>
          <w:lang w:val="hy-AM"/>
        </w:rPr>
      </w:pPr>
      <w:r w:rsidRPr="00F04677">
        <w:rPr>
          <w:rFonts w:ascii="Sylfaen" w:hAnsi="Sylfaen" w:cs="Times New Roman"/>
          <w:sz w:val="24"/>
          <w:szCs w:val="24"/>
          <w:lang w:val="hy-AM"/>
        </w:rPr>
        <w:t>Բնածին  զարգացման  արատներ, անոմալիաներ՝  ներառյալ  որևէ  օրգանի  ձևափոխումներ,  ֆունկցիայի  արտահայտված  խանգարումներ։</w:t>
      </w:r>
    </w:p>
    <w:p w:rsidR="00BB0A6C" w:rsidRPr="00BB0A6C" w:rsidRDefault="00BB0A6C" w:rsidP="00F04677">
      <w:pPr>
        <w:spacing w:line="360" w:lineRule="auto"/>
        <w:ind w:firstLine="360"/>
        <w:jc w:val="both"/>
        <w:rPr>
          <w:rFonts w:ascii="Sylfaen" w:hAnsi="Sylfaen" w:cs="Times New Roman"/>
          <w:sz w:val="24"/>
          <w:szCs w:val="24"/>
          <w:lang w:val="hy-AM"/>
        </w:rPr>
      </w:pPr>
      <w:r>
        <w:rPr>
          <w:rFonts w:ascii="Sylfaen" w:hAnsi="Sylfaen" w:cs="Times New Roman"/>
          <w:b/>
          <w:sz w:val="24"/>
          <w:szCs w:val="24"/>
          <w:lang w:val="hy-AM"/>
        </w:rPr>
        <w:t>Ամփոփում։</w:t>
      </w:r>
      <w:r w:rsidR="00F04677">
        <w:rPr>
          <w:rFonts w:ascii="Sylfaen" w:hAnsi="Sylfaen" w:cs="Times New Roman"/>
          <w:b/>
          <w:sz w:val="24"/>
          <w:szCs w:val="24"/>
          <w:lang w:val="hy-AM"/>
        </w:rPr>
        <w:t xml:space="preserve"> </w:t>
      </w:r>
      <w:r w:rsidR="00901BC0">
        <w:rPr>
          <w:rFonts w:ascii="Sylfaen" w:hAnsi="Sylfaen" w:cs="Times New Roman"/>
          <w:sz w:val="24"/>
          <w:szCs w:val="24"/>
          <w:lang w:val="hy-AM"/>
        </w:rPr>
        <w:t>Այսպիսով՝ կորոնավիրուսի  հետևանքների  առանձնահատկությունները  մի  քանիսն  են</w:t>
      </w:r>
      <w:r w:rsidR="00F90CA1">
        <w:rPr>
          <w:rFonts w:ascii="Sylfaen" w:hAnsi="Sylfaen" w:cs="Times New Roman"/>
          <w:sz w:val="24"/>
          <w:szCs w:val="24"/>
          <w:lang w:val="hy-AM"/>
        </w:rPr>
        <w:t>։</w:t>
      </w:r>
      <w:r w:rsidR="00433661">
        <w:rPr>
          <w:rFonts w:ascii="Sylfaen" w:hAnsi="Sylfaen" w:cs="Times New Roman"/>
          <w:sz w:val="24"/>
          <w:szCs w:val="24"/>
          <w:lang w:val="hy-AM"/>
        </w:rPr>
        <w:t xml:space="preserve"> Աշակերտները և ուսուցիչները  կրում  են  դիմակներ։   </w:t>
      </w:r>
      <w:r w:rsidR="00F90CA1">
        <w:rPr>
          <w:rFonts w:ascii="Sylfaen" w:hAnsi="Sylfaen" w:cs="Times New Roman"/>
          <w:sz w:val="24"/>
          <w:szCs w:val="24"/>
          <w:lang w:val="hy-AM"/>
        </w:rPr>
        <w:t xml:space="preserve"> </w:t>
      </w:r>
      <w:r w:rsidR="00901BC0">
        <w:rPr>
          <w:rFonts w:ascii="Sylfaen" w:hAnsi="Sylfaen" w:cs="Times New Roman"/>
          <w:sz w:val="24"/>
          <w:szCs w:val="24"/>
          <w:lang w:val="hy-AM"/>
        </w:rPr>
        <w:t>Սահմանափակումներով  ուսուցումը կամ  նույնիսկ  հեռավար  ուսուցումը  երկարաժամկետ  կտրվածքով  կարող  է  աշակերտների  մոտ  հանգեցնել  ուսումնական  առաջադիմության  անկման։</w:t>
      </w:r>
      <w:r w:rsidR="00F90CA1">
        <w:rPr>
          <w:rFonts w:ascii="Sylfaen" w:hAnsi="Sylfaen" w:cs="Times New Roman"/>
          <w:sz w:val="24"/>
          <w:szCs w:val="24"/>
          <w:lang w:val="hy-AM"/>
        </w:rPr>
        <w:t xml:space="preserve">  Մի  շարք  հիվանդությունների կամ  վիճակների  առկայության  դեպքում  աշակերտներին  խորհուրդ  չի  տրվում  առկա  ուսուցումը՝  առողջությունը  չվտանգելու  համար։  Իսկ  հեռավար  կրթություն  էլ  իր  հերթին  ունի  իր  բացասական  կողմերը։</w:t>
      </w:r>
      <w:r w:rsidR="00B72BAB">
        <w:rPr>
          <w:rFonts w:ascii="Sylfaen" w:hAnsi="Sylfaen" w:cs="Times New Roman"/>
          <w:sz w:val="24"/>
          <w:szCs w:val="24"/>
          <w:lang w:val="hy-AM"/>
        </w:rPr>
        <w:t xml:space="preserve"> Հետևանքների  առանձնահատկություններից  մեկն  էլ  այն  է,  որ  սովորողի  մոտ  կարող  են  առաջ  գալ  բացի  </w:t>
      </w:r>
      <w:r w:rsidR="0046561A">
        <w:rPr>
          <w:rFonts w:ascii="Sylfaen" w:hAnsi="Sylfaen" w:cs="Times New Roman"/>
          <w:sz w:val="24"/>
          <w:szCs w:val="24"/>
          <w:lang w:val="hy-AM"/>
        </w:rPr>
        <w:t xml:space="preserve">ֆիզիկականից </w:t>
      </w:r>
      <w:r w:rsidR="00B72BAB">
        <w:rPr>
          <w:rFonts w:ascii="Sylfaen" w:hAnsi="Sylfaen" w:cs="Times New Roman"/>
          <w:sz w:val="24"/>
          <w:szCs w:val="24"/>
          <w:lang w:val="hy-AM"/>
        </w:rPr>
        <w:t xml:space="preserve"> նաև  հոգեբանական  խնդիրներ։</w:t>
      </w:r>
    </w:p>
    <w:p w:rsidR="00AC1350" w:rsidRDefault="00AC1350">
      <w:pPr>
        <w:rPr>
          <w:rFonts w:ascii="Sylfaen" w:hAnsi="Sylfaen" w:cs="Times New Roman"/>
          <w:sz w:val="28"/>
          <w:szCs w:val="28"/>
          <w:lang w:val="hy-AM"/>
        </w:rPr>
      </w:pPr>
    </w:p>
    <w:p w:rsidR="00AC1350" w:rsidRDefault="00AC1350" w:rsidP="00F04677">
      <w:pPr>
        <w:pStyle w:val="Heading1"/>
        <w:jc w:val="center"/>
        <w:rPr>
          <w:rFonts w:ascii="Sylfaen" w:hAnsi="Sylfaen"/>
          <w:sz w:val="28"/>
          <w:szCs w:val="28"/>
          <w:lang w:val="hy-AM"/>
        </w:rPr>
      </w:pPr>
      <w:bookmarkStart w:id="4" w:name="_Toc88671899"/>
      <w:r w:rsidRPr="00F04677">
        <w:rPr>
          <w:rFonts w:ascii="Sylfaen" w:hAnsi="Sylfaen"/>
          <w:sz w:val="28"/>
          <w:szCs w:val="28"/>
          <w:lang w:val="hy-AM"/>
        </w:rPr>
        <w:lastRenderedPageBreak/>
        <w:t>Հետազոտության  մեթոդիկա</w:t>
      </w:r>
      <w:bookmarkEnd w:id="4"/>
    </w:p>
    <w:p w:rsidR="00F04677" w:rsidRPr="00F04677" w:rsidRDefault="00F04677" w:rsidP="00F04677">
      <w:pPr>
        <w:rPr>
          <w:lang w:val="hy-AM"/>
        </w:rPr>
      </w:pPr>
    </w:p>
    <w:p w:rsidR="00D637CF" w:rsidRPr="009B017B" w:rsidRDefault="00310E35" w:rsidP="00F04677">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t>Աշխատանքի  բովանդակային  մասում  տեղակայված  դրույթների  գործնական  ուսումնասիրության  նպատակով կատարել  եմ  գործնական  հետազոտություն։  Հետազոտությունն  անց  է  կացվել հարցաթերթիկների  միջոցով։ Ընտրվել է հետևյալ  թիրախ  խումբը՝  20   գործող   ուսուցիչներ Արագածոտն  մարզի  4  տարբեր  դպրոցներից  և  նույն  մարզի նույն  դպրոցների  50 աշակերտներ՝  միջին  և  ավագ  դպրոցից։</w:t>
      </w:r>
    </w:p>
    <w:p w:rsidR="007A07A9" w:rsidRPr="00BF3C36" w:rsidRDefault="00BF3C36" w:rsidP="00AC1350">
      <w:pPr>
        <w:rPr>
          <w:rFonts w:ascii="Sylfaen" w:hAnsi="Sylfaen" w:cs="Times New Roman"/>
          <w:sz w:val="28"/>
          <w:szCs w:val="28"/>
          <w:lang w:val="hy-AM"/>
        </w:rPr>
      </w:pPr>
      <w:r w:rsidRPr="00BF3C36">
        <w:rPr>
          <w:rFonts w:ascii="Sylfaen" w:hAnsi="Sylfaen" w:cs="Times New Roman"/>
          <w:sz w:val="28"/>
          <w:szCs w:val="28"/>
          <w:lang w:val="hy-AM"/>
        </w:rPr>
        <w:t>Հետազոտության  արդյունքները</w:t>
      </w:r>
    </w:p>
    <w:p w:rsidR="00AC1350" w:rsidRPr="00AC1350" w:rsidRDefault="00AC1350">
      <w:pPr>
        <w:rPr>
          <w:rFonts w:ascii="Sylfaen" w:hAnsi="Sylfaen" w:cs="Times New Roman"/>
          <w:sz w:val="24"/>
          <w:szCs w:val="24"/>
          <w:lang w:val="hy-AM"/>
        </w:rPr>
      </w:pPr>
    </w:p>
    <w:tbl>
      <w:tblPr>
        <w:tblStyle w:val="TableGrid"/>
        <w:tblW w:w="0" w:type="auto"/>
        <w:tblInd w:w="392" w:type="dxa"/>
        <w:tblLook w:val="04A0" w:firstRow="1" w:lastRow="0" w:firstColumn="1" w:lastColumn="0" w:noHBand="0" w:noVBand="1"/>
      </w:tblPr>
      <w:tblGrid>
        <w:gridCol w:w="1800"/>
        <w:gridCol w:w="1821"/>
        <w:gridCol w:w="1913"/>
        <w:gridCol w:w="1910"/>
        <w:gridCol w:w="1843"/>
      </w:tblGrid>
      <w:tr w:rsidR="00800A05" w:rsidTr="00F204E6">
        <w:tc>
          <w:tcPr>
            <w:tcW w:w="1843" w:type="dxa"/>
          </w:tcPr>
          <w:p w:rsidR="00800A05" w:rsidRPr="00F204E6" w:rsidRDefault="00F204E6">
            <w:pPr>
              <w:rPr>
                <w:rFonts w:ascii="Sylfaen" w:hAnsi="Sylfaen" w:cs="Times New Roman"/>
                <w:sz w:val="24"/>
                <w:szCs w:val="24"/>
                <w:lang w:val="hy-AM"/>
              </w:rPr>
            </w:pPr>
            <w:r>
              <w:rPr>
                <w:rFonts w:ascii="Sylfaen" w:hAnsi="Sylfaen" w:cs="Times New Roman"/>
                <w:sz w:val="24"/>
                <w:szCs w:val="24"/>
                <w:lang w:val="hy-AM"/>
              </w:rPr>
              <w:t xml:space="preserve">       </w:t>
            </w:r>
            <w:r w:rsidR="00BF4243">
              <w:rPr>
                <w:rFonts w:ascii="Sylfaen" w:hAnsi="Sylfaen" w:cs="Times New Roman"/>
                <w:sz w:val="24"/>
                <w:szCs w:val="24"/>
                <w:lang w:val="hy-AM"/>
              </w:rPr>
              <w:t>Հարց</w:t>
            </w:r>
          </w:p>
        </w:tc>
        <w:tc>
          <w:tcPr>
            <w:tcW w:w="3827" w:type="dxa"/>
            <w:gridSpan w:val="2"/>
          </w:tcPr>
          <w:p w:rsidR="00800A05" w:rsidRPr="00F204E6" w:rsidRDefault="00F204E6" w:rsidP="00BF4243">
            <w:pPr>
              <w:jc w:val="center"/>
              <w:rPr>
                <w:rFonts w:ascii="Sylfaen" w:hAnsi="Sylfaen" w:cs="Times New Roman"/>
                <w:sz w:val="24"/>
                <w:szCs w:val="24"/>
                <w:lang w:val="hy-AM"/>
              </w:rPr>
            </w:pPr>
            <w:r>
              <w:rPr>
                <w:rFonts w:ascii="Sylfaen" w:hAnsi="Sylfaen" w:cs="Times New Roman"/>
                <w:sz w:val="24"/>
                <w:szCs w:val="24"/>
                <w:lang w:val="hy-AM"/>
              </w:rPr>
              <w:t>Պատասխան</w:t>
            </w:r>
            <w:r w:rsidR="00BF4243">
              <w:rPr>
                <w:rFonts w:ascii="Sylfaen" w:hAnsi="Sylfaen" w:cs="Times New Roman"/>
                <w:sz w:val="24"/>
                <w:szCs w:val="24"/>
                <w:lang w:val="hy-AM"/>
              </w:rPr>
              <w:t xml:space="preserve"> /</w:t>
            </w:r>
            <w:r>
              <w:rPr>
                <w:rFonts w:ascii="Sylfaen" w:hAnsi="Sylfaen" w:cs="Times New Roman"/>
                <w:sz w:val="24"/>
                <w:szCs w:val="24"/>
                <w:lang w:val="hy-AM"/>
              </w:rPr>
              <w:t xml:space="preserve"> ուսուցիչներ</w:t>
            </w:r>
          </w:p>
        </w:tc>
        <w:tc>
          <w:tcPr>
            <w:tcW w:w="3843" w:type="dxa"/>
            <w:gridSpan w:val="2"/>
          </w:tcPr>
          <w:p w:rsidR="00800A05" w:rsidRPr="00F204E6" w:rsidRDefault="00BF4243" w:rsidP="00BF4243">
            <w:pPr>
              <w:jc w:val="center"/>
              <w:rPr>
                <w:rFonts w:ascii="Sylfaen" w:hAnsi="Sylfaen" w:cs="Times New Roman"/>
                <w:sz w:val="24"/>
                <w:szCs w:val="24"/>
                <w:lang w:val="hy-AM"/>
              </w:rPr>
            </w:pPr>
            <w:r>
              <w:rPr>
                <w:rFonts w:ascii="Sylfaen" w:hAnsi="Sylfaen" w:cs="Times New Roman"/>
                <w:sz w:val="24"/>
                <w:szCs w:val="24"/>
                <w:lang w:val="hy-AM"/>
              </w:rPr>
              <w:t>Պատասխան /</w:t>
            </w:r>
            <w:r w:rsidR="00F204E6">
              <w:rPr>
                <w:rFonts w:ascii="Sylfaen" w:hAnsi="Sylfaen" w:cs="Times New Roman"/>
                <w:sz w:val="24"/>
                <w:szCs w:val="24"/>
                <w:lang w:val="hy-AM"/>
              </w:rPr>
              <w:t xml:space="preserve"> աշակերտներ</w:t>
            </w:r>
          </w:p>
        </w:tc>
      </w:tr>
      <w:tr w:rsidR="00800A05" w:rsidTr="00F204E6">
        <w:tc>
          <w:tcPr>
            <w:tcW w:w="1843" w:type="dxa"/>
          </w:tcPr>
          <w:p w:rsidR="00800A05" w:rsidRDefault="00800A05">
            <w:pPr>
              <w:rPr>
                <w:rFonts w:ascii="Sylfaen" w:hAnsi="Sylfaen" w:cs="Times New Roman"/>
                <w:b/>
                <w:sz w:val="28"/>
                <w:szCs w:val="28"/>
                <w:lang w:val="hy-AM"/>
              </w:rPr>
            </w:pPr>
          </w:p>
        </w:tc>
        <w:tc>
          <w:tcPr>
            <w:tcW w:w="1860" w:type="dxa"/>
          </w:tcPr>
          <w:p w:rsidR="00800A05" w:rsidRPr="00F204E6" w:rsidRDefault="00F204E6">
            <w:pPr>
              <w:rPr>
                <w:rFonts w:ascii="Sylfaen" w:hAnsi="Sylfaen" w:cs="Times New Roman"/>
                <w:sz w:val="24"/>
                <w:szCs w:val="24"/>
                <w:lang w:val="hy-AM"/>
              </w:rPr>
            </w:pPr>
            <w:r>
              <w:rPr>
                <w:rFonts w:ascii="Sylfaen" w:hAnsi="Sylfaen" w:cs="Times New Roman"/>
                <w:sz w:val="24"/>
                <w:szCs w:val="24"/>
                <w:lang w:val="hy-AM"/>
              </w:rPr>
              <w:t xml:space="preserve">          այո</w:t>
            </w:r>
          </w:p>
        </w:tc>
        <w:tc>
          <w:tcPr>
            <w:tcW w:w="1967" w:type="dxa"/>
          </w:tcPr>
          <w:p w:rsidR="00800A05" w:rsidRPr="00F204E6" w:rsidRDefault="00F204E6">
            <w:pPr>
              <w:rPr>
                <w:rFonts w:ascii="Sylfaen" w:hAnsi="Sylfaen" w:cs="Times New Roman"/>
                <w:sz w:val="24"/>
                <w:szCs w:val="24"/>
                <w:lang w:val="hy-AM"/>
              </w:rPr>
            </w:pPr>
            <w:r>
              <w:rPr>
                <w:rFonts w:ascii="Sylfaen" w:hAnsi="Sylfaen" w:cs="Times New Roman"/>
                <w:sz w:val="24"/>
                <w:szCs w:val="24"/>
                <w:lang w:val="hy-AM"/>
              </w:rPr>
              <w:t xml:space="preserve">             ոչ</w:t>
            </w:r>
          </w:p>
        </w:tc>
        <w:tc>
          <w:tcPr>
            <w:tcW w:w="1950" w:type="dxa"/>
          </w:tcPr>
          <w:p w:rsidR="00800A05" w:rsidRDefault="00F204E6">
            <w:pPr>
              <w:rPr>
                <w:rFonts w:ascii="Sylfaen" w:hAnsi="Sylfaen" w:cs="Times New Roman"/>
                <w:b/>
                <w:sz w:val="28"/>
                <w:szCs w:val="28"/>
                <w:lang w:val="hy-AM"/>
              </w:rPr>
            </w:pPr>
            <w:r>
              <w:rPr>
                <w:rFonts w:ascii="Sylfaen" w:hAnsi="Sylfaen" w:cs="Times New Roman"/>
                <w:sz w:val="24"/>
                <w:szCs w:val="24"/>
                <w:lang w:val="hy-AM"/>
              </w:rPr>
              <w:t xml:space="preserve">           այո</w:t>
            </w:r>
          </w:p>
        </w:tc>
        <w:tc>
          <w:tcPr>
            <w:tcW w:w="1893" w:type="dxa"/>
          </w:tcPr>
          <w:p w:rsidR="00800A05" w:rsidRDefault="00F204E6">
            <w:pPr>
              <w:rPr>
                <w:rFonts w:ascii="Sylfaen" w:hAnsi="Sylfaen" w:cs="Times New Roman"/>
                <w:b/>
                <w:sz w:val="28"/>
                <w:szCs w:val="28"/>
                <w:lang w:val="hy-AM"/>
              </w:rPr>
            </w:pPr>
            <w:r>
              <w:rPr>
                <w:rFonts w:ascii="Sylfaen" w:hAnsi="Sylfaen" w:cs="Times New Roman"/>
                <w:sz w:val="24"/>
                <w:szCs w:val="24"/>
                <w:lang w:val="hy-AM"/>
              </w:rPr>
              <w:t xml:space="preserve">            ոչ</w:t>
            </w:r>
          </w:p>
        </w:tc>
      </w:tr>
      <w:tr w:rsidR="00800A05" w:rsidRPr="00EB0F39" w:rsidTr="00F204E6">
        <w:tc>
          <w:tcPr>
            <w:tcW w:w="1843" w:type="dxa"/>
          </w:tcPr>
          <w:p w:rsidR="00800A05" w:rsidRPr="00EB0F39" w:rsidRDefault="00F204E6">
            <w:pPr>
              <w:rPr>
                <w:rFonts w:ascii="Sylfaen" w:hAnsi="Sylfaen" w:cs="Times New Roman"/>
                <w:sz w:val="28"/>
                <w:szCs w:val="28"/>
                <w:lang w:val="hy-AM"/>
              </w:rPr>
            </w:pPr>
            <w:r w:rsidRPr="00EB0F39">
              <w:rPr>
                <w:rFonts w:ascii="Sylfaen" w:hAnsi="Sylfaen" w:cs="Times New Roman"/>
                <w:sz w:val="28"/>
                <w:szCs w:val="28"/>
                <w:lang w:val="hy-AM"/>
              </w:rPr>
              <w:t xml:space="preserve">          1</w:t>
            </w:r>
          </w:p>
        </w:tc>
        <w:tc>
          <w:tcPr>
            <w:tcW w:w="1860"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2</w:t>
            </w:r>
          </w:p>
        </w:tc>
        <w:tc>
          <w:tcPr>
            <w:tcW w:w="1967"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18</w:t>
            </w:r>
          </w:p>
        </w:tc>
        <w:tc>
          <w:tcPr>
            <w:tcW w:w="1950"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w:t>
            </w:r>
            <w:r w:rsidR="000F5990">
              <w:rPr>
                <w:rFonts w:ascii="Sylfaen" w:hAnsi="Sylfaen" w:cs="Times New Roman"/>
                <w:sz w:val="28"/>
                <w:szCs w:val="28"/>
                <w:lang w:val="hy-AM"/>
              </w:rPr>
              <w:t>1</w:t>
            </w:r>
            <w:r>
              <w:rPr>
                <w:rFonts w:ascii="Sylfaen" w:hAnsi="Sylfaen" w:cs="Times New Roman"/>
                <w:sz w:val="28"/>
                <w:szCs w:val="28"/>
                <w:lang w:val="hy-AM"/>
              </w:rPr>
              <w:t>4</w:t>
            </w:r>
          </w:p>
        </w:tc>
        <w:tc>
          <w:tcPr>
            <w:tcW w:w="1893"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w:t>
            </w:r>
            <w:r w:rsidR="000F5990">
              <w:rPr>
                <w:rFonts w:ascii="Sylfaen" w:hAnsi="Sylfaen" w:cs="Times New Roman"/>
                <w:sz w:val="28"/>
                <w:szCs w:val="28"/>
                <w:lang w:val="hy-AM"/>
              </w:rPr>
              <w:t>3</w:t>
            </w:r>
            <w:r>
              <w:rPr>
                <w:rFonts w:ascii="Sylfaen" w:hAnsi="Sylfaen" w:cs="Times New Roman"/>
                <w:sz w:val="28"/>
                <w:szCs w:val="28"/>
                <w:lang w:val="hy-AM"/>
              </w:rPr>
              <w:t>6</w:t>
            </w:r>
          </w:p>
        </w:tc>
      </w:tr>
      <w:tr w:rsidR="00800A05" w:rsidRPr="00EB0F39" w:rsidTr="00F204E6">
        <w:tc>
          <w:tcPr>
            <w:tcW w:w="1843" w:type="dxa"/>
          </w:tcPr>
          <w:p w:rsidR="00800A05" w:rsidRPr="00EB0F39" w:rsidRDefault="00F204E6">
            <w:pPr>
              <w:rPr>
                <w:rFonts w:ascii="Sylfaen" w:hAnsi="Sylfaen" w:cs="Times New Roman"/>
                <w:sz w:val="28"/>
                <w:szCs w:val="28"/>
                <w:lang w:val="hy-AM"/>
              </w:rPr>
            </w:pPr>
            <w:r w:rsidRPr="00EB0F39">
              <w:rPr>
                <w:rFonts w:ascii="Sylfaen" w:hAnsi="Sylfaen" w:cs="Times New Roman"/>
                <w:sz w:val="28"/>
                <w:szCs w:val="28"/>
                <w:lang w:val="hy-AM"/>
              </w:rPr>
              <w:t xml:space="preserve">          2</w:t>
            </w:r>
          </w:p>
        </w:tc>
        <w:tc>
          <w:tcPr>
            <w:tcW w:w="1860"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16</w:t>
            </w:r>
          </w:p>
        </w:tc>
        <w:tc>
          <w:tcPr>
            <w:tcW w:w="1967"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4</w:t>
            </w:r>
          </w:p>
        </w:tc>
        <w:tc>
          <w:tcPr>
            <w:tcW w:w="1950"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39</w:t>
            </w:r>
          </w:p>
        </w:tc>
        <w:tc>
          <w:tcPr>
            <w:tcW w:w="1893"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11</w:t>
            </w:r>
          </w:p>
        </w:tc>
      </w:tr>
      <w:tr w:rsidR="00800A05" w:rsidRPr="00EB0F39" w:rsidTr="00F204E6">
        <w:tc>
          <w:tcPr>
            <w:tcW w:w="1843" w:type="dxa"/>
          </w:tcPr>
          <w:p w:rsidR="00800A05" w:rsidRPr="00EB0F39" w:rsidRDefault="00F204E6">
            <w:pPr>
              <w:rPr>
                <w:rFonts w:ascii="Sylfaen" w:hAnsi="Sylfaen" w:cs="Times New Roman"/>
                <w:sz w:val="28"/>
                <w:szCs w:val="28"/>
                <w:lang w:val="hy-AM"/>
              </w:rPr>
            </w:pPr>
            <w:r w:rsidRPr="00EB0F39">
              <w:rPr>
                <w:rFonts w:ascii="Sylfaen" w:hAnsi="Sylfaen" w:cs="Times New Roman"/>
                <w:sz w:val="28"/>
                <w:szCs w:val="28"/>
                <w:lang w:val="hy-AM"/>
              </w:rPr>
              <w:t xml:space="preserve">          3</w:t>
            </w:r>
          </w:p>
        </w:tc>
        <w:tc>
          <w:tcPr>
            <w:tcW w:w="1860"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17</w:t>
            </w:r>
          </w:p>
        </w:tc>
        <w:tc>
          <w:tcPr>
            <w:tcW w:w="1967"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3</w:t>
            </w:r>
          </w:p>
        </w:tc>
        <w:tc>
          <w:tcPr>
            <w:tcW w:w="1950"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10</w:t>
            </w:r>
          </w:p>
        </w:tc>
        <w:tc>
          <w:tcPr>
            <w:tcW w:w="1893"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40</w:t>
            </w:r>
          </w:p>
        </w:tc>
      </w:tr>
      <w:tr w:rsidR="00800A05" w:rsidRPr="00EB0F39" w:rsidTr="00F204E6">
        <w:tc>
          <w:tcPr>
            <w:tcW w:w="1843" w:type="dxa"/>
          </w:tcPr>
          <w:p w:rsidR="00800A05" w:rsidRPr="00EB0F39" w:rsidRDefault="00F204E6">
            <w:pPr>
              <w:rPr>
                <w:rFonts w:ascii="Sylfaen" w:hAnsi="Sylfaen" w:cs="Times New Roman"/>
                <w:sz w:val="28"/>
                <w:szCs w:val="28"/>
                <w:lang w:val="hy-AM"/>
              </w:rPr>
            </w:pPr>
            <w:r w:rsidRPr="00EB0F39">
              <w:rPr>
                <w:rFonts w:ascii="Sylfaen" w:hAnsi="Sylfaen" w:cs="Times New Roman"/>
                <w:sz w:val="28"/>
                <w:szCs w:val="28"/>
                <w:lang w:val="hy-AM"/>
              </w:rPr>
              <w:t xml:space="preserve">          4</w:t>
            </w:r>
          </w:p>
        </w:tc>
        <w:tc>
          <w:tcPr>
            <w:tcW w:w="1860"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0</w:t>
            </w:r>
          </w:p>
        </w:tc>
        <w:tc>
          <w:tcPr>
            <w:tcW w:w="1967"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20</w:t>
            </w:r>
          </w:p>
        </w:tc>
        <w:tc>
          <w:tcPr>
            <w:tcW w:w="1950"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11</w:t>
            </w:r>
          </w:p>
        </w:tc>
        <w:tc>
          <w:tcPr>
            <w:tcW w:w="1893"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39</w:t>
            </w:r>
          </w:p>
        </w:tc>
      </w:tr>
      <w:tr w:rsidR="00800A05" w:rsidRPr="00EB0F39" w:rsidTr="00F204E6">
        <w:tc>
          <w:tcPr>
            <w:tcW w:w="1843" w:type="dxa"/>
          </w:tcPr>
          <w:p w:rsidR="00800A05" w:rsidRPr="00EB0F39" w:rsidRDefault="00F204E6">
            <w:pPr>
              <w:rPr>
                <w:rFonts w:ascii="Sylfaen" w:hAnsi="Sylfaen" w:cs="Times New Roman"/>
                <w:sz w:val="28"/>
                <w:szCs w:val="28"/>
                <w:lang w:val="hy-AM"/>
              </w:rPr>
            </w:pPr>
            <w:r w:rsidRPr="00EB0F39">
              <w:rPr>
                <w:rFonts w:ascii="Sylfaen" w:hAnsi="Sylfaen" w:cs="Times New Roman"/>
                <w:sz w:val="28"/>
                <w:szCs w:val="28"/>
                <w:lang w:val="hy-AM"/>
              </w:rPr>
              <w:t xml:space="preserve">          5</w:t>
            </w:r>
          </w:p>
        </w:tc>
        <w:tc>
          <w:tcPr>
            <w:tcW w:w="1860"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1</w:t>
            </w:r>
          </w:p>
        </w:tc>
        <w:tc>
          <w:tcPr>
            <w:tcW w:w="1967" w:type="dxa"/>
          </w:tcPr>
          <w:p w:rsidR="00800A05" w:rsidRPr="00EB0F39" w:rsidRDefault="000F6388">
            <w:pPr>
              <w:rPr>
                <w:rFonts w:ascii="Sylfaen" w:hAnsi="Sylfaen" w:cs="Times New Roman"/>
                <w:sz w:val="28"/>
                <w:szCs w:val="28"/>
                <w:lang w:val="hy-AM"/>
              </w:rPr>
            </w:pPr>
            <w:r w:rsidRPr="00EB0F39">
              <w:rPr>
                <w:rFonts w:ascii="Sylfaen" w:hAnsi="Sylfaen" w:cs="Times New Roman"/>
                <w:sz w:val="28"/>
                <w:szCs w:val="28"/>
                <w:lang w:val="hy-AM"/>
              </w:rPr>
              <w:t xml:space="preserve">         19</w:t>
            </w:r>
          </w:p>
        </w:tc>
        <w:tc>
          <w:tcPr>
            <w:tcW w:w="1950"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6</w:t>
            </w:r>
          </w:p>
        </w:tc>
        <w:tc>
          <w:tcPr>
            <w:tcW w:w="1893" w:type="dxa"/>
          </w:tcPr>
          <w:p w:rsidR="00800A05" w:rsidRPr="00EB0F39" w:rsidRDefault="00F957D7">
            <w:pPr>
              <w:rPr>
                <w:rFonts w:ascii="Sylfaen" w:hAnsi="Sylfaen" w:cs="Times New Roman"/>
                <w:sz w:val="28"/>
                <w:szCs w:val="28"/>
                <w:lang w:val="hy-AM"/>
              </w:rPr>
            </w:pPr>
            <w:r>
              <w:rPr>
                <w:rFonts w:ascii="Sylfaen" w:hAnsi="Sylfaen" w:cs="Times New Roman"/>
                <w:sz w:val="28"/>
                <w:szCs w:val="28"/>
                <w:lang w:val="hy-AM"/>
              </w:rPr>
              <w:t xml:space="preserve">         44</w:t>
            </w:r>
          </w:p>
        </w:tc>
      </w:tr>
    </w:tbl>
    <w:p w:rsidR="00AC1350" w:rsidRPr="00EB0F39" w:rsidRDefault="001B6A0A">
      <w:pPr>
        <w:rPr>
          <w:rFonts w:ascii="Sylfaen" w:hAnsi="Sylfaen" w:cs="Times New Roman"/>
          <w:sz w:val="28"/>
          <w:szCs w:val="28"/>
          <w:lang w:val="hy-AM"/>
        </w:rPr>
      </w:pPr>
      <w:r w:rsidRPr="00EB0F39">
        <w:rPr>
          <w:rFonts w:ascii="Sylfaen" w:hAnsi="Sylfaen" w:cs="Times New Roman"/>
          <w:sz w:val="28"/>
          <w:szCs w:val="28"/>
          <w:lang w:val="hy-AM"/>
        </w:rPr>
        <w:t xml:space="preserve">                                           </w:t>
      </w:r>
    </w:p>
    <w:p w:rsidR="0077389E" w:rsidRPr="0077389E" w:rsidRDefault="00BF3C36" w:rsidP="00BF4243">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t>Այն  հարցին, թե  ապահովվում  է  կրթության  որակը  կորոնավիրուսային  համաճարակի  պայմաններում, հարցված  ուսուցիչների  10</w:t>
      </w:r>
      <w:r w:rsidR="00337D54" w:rsidRPr="00337D54">
        <w:rPr>
          <w:rFonts w:ascii="Sylfaen" w:hAnsi="Sylfaen" w:cs="Times New Roman"/>
          <w:sz w:val="24"/>
          <w:szCs w:val="24"/>
          <w:lang w:val="hy-AM"/>
        </w:rPr>
        <w:t>%</w:t>
      </w:r>
      <w:r>
        <w:rPr>
          <w:rFonts w:ascii="Sylfaen" w:hAnsi="Sylfaen" w:cs="Times New Roman"/>
          <w:sz w:val="24"/>
          <w:szCs w:val="24"/>
          <w:lang w:val="hy-AM"/>
        </w:rPr>
        <w:t xml:space="preserve"> –ը պատասխանել  է՝  այո, իսկ  90</w:t>
      </w:r>
      <w:r w:rsidR="00337D54" w:rsidRPr="00337D54">
        <w:rPr>
          <w:rFonts w:ascii="Sylfaen" w:hAnsi="Sylfaen" w:cs="Times New Roman"/>
          <w:sz w:val="24"/>
          <w:szCs w:val="24"/>
          <w:lang w:val="hy-AM"/>
        </w:rPr>
        <w:t>%</w:t>
      </w:r>
      <w:r>
        <w:rPr>
          <w:rFonts w:ascii="Sylfaen" w:hAnsi="Sylfaen" w:cs="Times New Roman"/>
          <w:sz w:val="24"/>
          <w:szCs w:val="24"/>
          <w:lang w:val="hy-AM"/>
        </w:rPr>
        <w:t xml:space="preserve">-ը՝ ոչ։ Այնինչ </w:t>
      </w:r>
      <w:r w:rsidR="000F5990">
        <w:rPr>
          <w:rFonts w:ascii="Sylfaen" w:hAnsi="Sylfaen" w:cs="Times New Roman"/>
          <w:sz w:val="24"/>
          <w:szCs w:val="24"/>
          <w:lang w:val="hy-AM"/>
        </w:rPr>
        <w:t xml:space="preserve"> հարցված  աշակերտների 28</w:t>
      </w:r>
      <w:r w:rsidR="00337D54" w:rsidRPr="00337D54">
        <w:rPr>
          <w:rFonts w:ascii="Sylfaen" w:hAnsi="Sylfaen" w:cs="Times New Roman"/>
          <w:sz w:val="24"/>
          <w:szCs w:val="24"/>
          <w:lang w:val="hy-AM"/>
        </w:rPr>
        <w:t>%</w:t>
      </w:r>
      <w:r w:rsidR="000F5990">
        <w:rPr>
          <w:rFonts w:ascii="Sylfaen" w:hAnsi="Sylfaen" w:cs="Times New Roman"/>
          <w:sz w:val="24"/>
          <w:szCs w:val="24"/>
          <w:lang w:val="hy-AM"/>
        </w:rPr>
        <w:t>-ը կարծում է ՝ այո, 72</w:t>
      </w:r>
      <w:r w:rsidR="00337D54" w:rsidRPr="00337D54">
        <w:rPr>
          <w:rFonts w:ascii="Sylfaen" w:hAnsi="Sylfaen" w:cs="Times New Roman"/>
          <w:sz w:val="24"/>
          <w:szCs w:val="24"/>
          <w:lang w:val="hy-AM"/>
        </w:rPr>
        <w:t>%</w:t>
      </w:r>
      <w:r w:rsidR="000F5990">
        <w:rPr>
          <w:rFonts w:ascii="Sylfaen" w:hAnsi="Sylfaen" w:cs="Times New Roman"/>
          <w:sz w:val="24"/>
          <w:szCs w:val="24"/>
          <w:lang w:val="hy-AM"/>
        </w:rPr>
        <w:t xml:space="preserve">-ը՝ ոչ։ </w:t>
      </w:r>
      <w:r w:rsidR="0077389E">
        <w:rPr>
          <w:rFonts w:ascii="Sylfaen" w:hAnsi="Sylfaen" w:cs="Times New Roman"/>
          <w:sz w:val="24"/>
          <w:szCs w:val="24"/>
          <w:lang w:val="hy-AM"/>
        </w:rPr>
        <w:t xml:space="preserve">Այստեղից  կարելի  է  եզրակացնել,  որ  </w:t>
      </w:r>
      <w:r w:rsidR="0077389E" w:rsidRPr="0077389E">
        <w:rPr>
          <w:rFonts w:ascii="Sylfaen" w:hAnsi="Sylfaen" w:cs="Times New Roman"/>
          <w:sz w:val="24"/>
          <w:szCs w:val="24"/>
          <w:lang w:val="hy-AM"/>
        </w:rPr>
        <w:t xml:space="preserve">Covid-19 </w:t>
      </w:r>
      <w:r w:rsidR="0077389E">
        <w:rPr>
          <w:rFonts w:ascii="Sylfaen" w:hAnsi="Sylfaen" w:cs="Times New Roman"/>
          <w:sz w:val="24"/>
          <w:szCs w:val="24"/>
          <w:lang w:val="hy-AM"/>
        </w:rPr>
        <w:t>համաճարակն  էական ազդեցություն  է  ունեցել  կրթության  որակի  ապահովման  վրա։</w:t>
      </w:r>
    </w:p>
    <w:p w:rsidR="00AC1350" w:rsidRDefault="00BF3C36" w:rsidP="00BF4243">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t>Հա</w:t>
      </w:r>
      <w:r w:rsidR="000F5990">
        <w:rPr>
          <w:rFonts w:ascii="Sylfaen" w:hAnsi="Sylfaen" w:cs="Times New Roman"/>
          <w:sz w:val="24"/>
          <w:szCs w:val="24"/>
          <w:lang w:val="hy-AM"/>
        </w:rPr>
        <w:t>ջ</w:t>
      </w:r>
      <w:r>
        <w:rPr>
          <w:rFonts w:ascii="Sylfaen" w:hAnsi="Sylfaen" w:cs="Times New Roman"/>
          <w:sz w:val="24"/>
          <w:szCs w:val="24"/>
          <w:lang w:val="hy-AM"/>
        </w:rPr>
        <w:t xml:space="preserve">որդ  հարցին, թե ճիշտ  են  համարում   </w:t>
      </w:r>
      <w:r w:rsidR="000F5990">
        <w:rPr>
          <w:rFonts w:ascii="Sylfaen" w:hAnsi="Sylfaen" w:cs="Times New Roman"/>
          <w:sz w:val="24"/>
          <w:szCs w:val="24"/>
          <w:lang w:val="hy-AM"/>
        </w:rPr>
        <w:t xml:space="preserve">առկա  դասընթացները  կորոնավիրուսային  համաճարակի  պայմաններում, հարցված  ուսուցիչների </w:t>
      </w:r>
      <w:r w:rsidR="001605C1">
        <w:rPr>
          <w:rFonts w:ascii="Sylfaen" w:hAnsi="Sylfaen" w:cs="Times New Roman"/>
          <w:sz w:val="24"/>
          <w:szCs w:val="24"/>
          <w:lang w:val="hy-AM"/>
        </w:rPr>
        <w:t>80</w:t>
      </w:r>
      <w:r w:rsidR="00337D54" w:rsidRPr="00337D54">
        <w:rPr>
          <w:rFonts w:ascii="Sylfaen" w:hAnsi="Sylfaen" w:cs="Times New Roman"/>
          <w:sz w:val="24"/>
          <w:szCs w:val="24"/>
          <w:lang w:val="hy-AM"/>
        </w:rPr>
        <w:t>%</w:t>
      </w:r>
      <w:r w:rsidR="001605C1">
        <w:rPr>
          <w:rFonts w:ascii="Sylfaen" w:hAnsi="Sylfaen" w:cs="Times New Roman"/>
          <w:sz w:val="24"/>
          <w:szCs w:val="24"/>
          <w:lang w:val="hy-AM"/>
        </w:rPr>
        <w:t>-ը պատասխանել է՝  այո, 20</w:t>
      </w:r>
      <w:r w:rsidR="00337D54" w:rsidRPr="00337D54">
        <w:rPr>
          <w:rFonts w:ascii="Sylfaen" w:hAnsi="Sylfaen" w:cs="Times New Roman"/>
          <w:sz w:val="24"/>
          <w:szCs w:val="24"/>
          <w:lang w:val="hy-AM"/>
        </w:rPr>
        <w:t>%</w:t>
      </w:r>
      <w:r w:rsidR="001605C1">
        <w:rPr>
          <w:rFonts w:ascii="Sylfaen" w:hAnsi="Sylfaen" w:cs="Times New Roman"/>
          <w:sz w:val="24"/>
          <w:szCs w:val="24"/>
          <w:lang w:val="hy-AM"/>
        </w:rPr>
        <w:t>-ը՝ ոչ։ Աշակերտների 78</w:t>
      </w:r>
      <w:r w:rsidR="00337D54" w:rsidRPr="00337D54">
        <w:rPr>
          <w:rFonts w:ascii="Sylfaen" w:hAnsi="Sylfaen" w:cs="Times New Roman"/>
          <w:sz w:val="24"/>
          <w:szCs w:val="24"/>
          <w:lang w:val="hy-AM"/>
        </w:rPr>
        <w:t>%</w:t>
      </w:r>
      <w:r w:rsidR="001605C1">
        <w:rPr>
          <w:rFonts w:ascii="Sylfaen" w:hAnsi="Sylfaen" w:cs="Times New Roman"/>
          <w:sz w:val="24"/>
          <w:szCs w:val="24"/>
          <w:lang w:val="hy-AM"/>
        </w:rPr>
        <w:t>-ը կարծում է՝ այո, ճիշտ  է,  իսկ 22</w:t>
      </w:r>
      <w:r w:rsidR="00337D54" w:rsidRPr="00337D54">
        <w:rPr>
          <w:rFonts w:ascii="Sylfaen" w:hAnsi="Sylfaen" w:cs="Times New Roman"/>
          <w:sz w:val="24"/>
          <w:szCs w:val="24"/>
          <w:lang w:val="hy-AM"/>
        </w:rPr>
        <w:t>%</w:t>
      </w:r>
      <w:r w:rsidR="001605C1">
        <w:rPr>
          <w:rFonts w:ascii="Sylfaen" w:hAnsi="Sylfaen" w:cs="Times New Roman"/>
          <w:sz w:val="24"/>
          <w:szCs w:val="24"/>
          <w:lang w:val="hy-AM"/>
        </w:rPr>
        <w:t>-ը՝ ոչ։</w:t>
      </w:r>
      <w:r w:rsidR="0077389E">
        <w:rPr>
          <w:rFonts w:ascii="Sylfaen" w:hAnsi="Sylfaen" w:cs="Times New Roman"/>
          <w:sz w:val="24"/>
          <w:szCs w:val="24"/>
          <w:lang w:val="hy-AM"/>
        </w:rPr>
        <w:t xml:space="preserve"> Այստեղից  արեցի  հետևություն, որ  և՛ աշակերտները, </w:t>
      </w:r>
      <w:r w:rsidR="00164148">
        <w:rPr>
          <w:rFonts w:ascii="Sylfaen" w:hAnsi="Sylfaen" w:cs="Times New Roman"/>
          <w:sz w:val="24"/>
          <w:szCs w:val="24"/>
          <w:lang w:val="hy-AM"/>
        </w:rPr>
        <w:t>և՛ ուսուցիչները  կողմ  են  առկա  ուսուցմանը՝  անկախ  երկրում  ստեղծված համաճարակային  պայմաններից։</w:t>
      </w:r>
      <w:r w:rsidR="0077389E">
        <w:rPr>
          <w:rFonts w:ascii="Sylfaen" w:hAnsi="Sylfaen" w:cs="Times New Roman"/>
          <w:sz w:val="24"/>
          <w:szCs w:val="24"/>
          <w:lang w:val="hy-AM"/>
        </w:rPr>
        <w:t xml:space="preserve">  </w:t>
      </w:r>
    </w:p>
    <w:p w:rsidR="001605C1" w:rsidRDefault="001605C1" w:rsidP="00BF4243">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lastRenderedPageBreak/>
        <w:t>Այն հարցին, թե կան կրթության  վրա  ազդող  գործոններ առկա  ուսուցման  ժամանակ համաճարակի  պայմաններում, հարցված  ուսուցիչների 85</w:t>
      </w:r>
      <w:r w:rsidR="00337D54" w:rsidRPr="00337D54">
        <w:rPr>
          <w:rFonts w:ascii="Sylfaen" w:hAnsi="Sylfaen" w:cs="Times New Roman"/>
          <w:sz w:val="24"/>
          <w:szCs w:val="24"/>
          <w:lang w:val="hy-AM"/>
        </w:rPr>
        <w:t>%</w:t>
      </w:r>
      <w:r>
        <w:rPr>
          <w:rFonts w:ascii="Sylfaen" w:hAnsi="Sylfaen" w:cs="Times New Roman"/>
          <w:sz w:val="24"/>
          <w:szCs w:val="24"/>
          <w:lang w:val="hy-AM"/>
        </w:rPr>
        <w:t>-ը կարծում է՝  այո,  իսկ 15</w:t>
      </w:r>
      <w:r w:rsidR="00337D54" w:rsidRPr="00337D54">
        <w:rPr>
          <w:rFonts w:ascii="Sylfaen" w:hAnsi="Sylfaen" w:cs="Times New Roman"/>
          <w:sz w:val="24"/>
          <w:szCs w:val="24"/>
          <w:lang w:val="hy-AM"/>
        </w:rPr>
        <w:t>%</w:t>
      </w:r>
      <w:r>
        <w:rPr>
          <w:rFonts w:ascii="Sylfaen" w:hAnsi="Sylfaen" w:cs="Times New Roman"/>
          <w:sz w:val="24"/>
          <w:szCs w:val="24"/>
          <w:lang w:val="hy-AM"/>
        </w:rPr>
        <w:t>-ը՝  ոչ։</w:t>
      </w:r>
    </w:p>
    <w:p w:rsidR="004C18A2" w:rsidRDefault="004C18A2" w:rsidP="00BF4243">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t>Հարցված  ուսուցիչների  մեծ մասի  կարծիքով  կան  բազմաթիվ  գործոններ,  որոնք ազդում  են  կրթության  որակի  վրա։</w:t>
      </w:r>
    </w:p>
    <w:p w:rsidR="001605C1" w:rsidRDefault="001605C1" w:rsidP="00BF4243">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t>Մյուս  հարցին, թե  բոլոր  աշակերտներն  են  մասնակցում առցանց  դասերին,  հարցված  ուսուցիչների 100</w:t>
      </w:r>
      <w:r w:rsidR="00337D54" w:rsidRPr="00337D54">
        <w:rPr>
          <w:rFonts w:ascii="Sylfaen" w:hAnsi="Sylfaen" w:cs="Times New Roman"/>
          <w:sz w:val="24"/>
          <w:szCs w:val="24"/>
          <w:lang w:val="hy-AM"/>
        </w:rPr>
        <w:t>%</w:t>
      </w:r>
      <w:r>
        <w:rPr>
          <w:rFonts w:ascii="Sylfaen" w:hAnsi="Sylfaen" w:cs="Times New Roman"/>
          <w:sz w:val="24"/>
          <w:szCs w:val="24"/>
          <w:lang w:val="hy-AM"/>
        </w:rPr>
        <w:t>-ը  նշում  է՝  ոչ։</w:t>
      </w:r>
      <w:r w:rsidR="005B0482">
        <w:rPr>
          <w:rFonts w:ascii="Sylfaen" w:hAnsi="Sylfaen" w:cs="Times New Roman"/>
          <w:sz w:val="24"/>
          <w:szCs w:val="24"/>
          <w:lang w:val="hy-AM"/>
        </w:rPr>
        <w:t xml:space="preserve"> </w:t>
      </w:r>
      <w:r>
        <w:rPr>
          <w:rFonts w:ascii="Sylfaen" w:hAnsi="Sylfaen" w:cs="Times New Roman"/>
          <w:sz w:val="24"/>
          <w:szCs w:val="24"/>
          <w:lang w:val="hy-AM"/>
        </w:rPr>
        <w:t xml:space="preserve"> Աշակերտների 22</w:t>
      </w:r>
      <w:r w:rsidR="00337D54" w:rsidRPr="00337D54">
        <w:rPr>
          <w:rFonts w:ascii="Sylfaen" w:hAnsi="Sylfaen" w:cs="Times New Roman"/>
          <w:sz w:val="24"/>
          <w:szCs w:val="24"/>
          <w:lang w:val="hy-AM"/>
        </w:rPr>
        <w:t>%</w:t>
      </w:r>
      <w:r>
        <w:rPr>
          <w:rFonts w:ascii="Sylfaen" w:hAnsi="Sylfaen" w:cs="Times New Roman"/>
          <w:sz w:val="24"/>
          <w:szCs w:val="24"/>
          <w:lang w:val="hy-AM"/>
        </w:rPr>
        <w:t>-ը պատասխանել  է՝ այո, իսկ 78</w:t>
      </w:r>
      <w:r w:rsidR="00337D54" w:rsidRPr="00337D54">
        <w:rPr>
          <w:rFonts w:ascii="Sylfaen" w:hAnsi="Sylfaen" w:cs="Times New Roman"/>
          <w:sz w:val="24"/>
          <w:szCs w:val="24"/>
          <w:lang w:val="hy-AM"/>
        </w:rPr>
        <w:t>%</w:t>
      </w:r>
      <w:r>
        <w:rPr>
          <w:rFonts w:ascii="Sylfaen" w:hAnsi="Sylfaen" w:cs="Times New Roman"/>
          <w:sz w:val="24"/>
          <w:szCs w:val="24"/>
          <w:lang w:val="hy-AM"/>
        </w:rPr>
        <w:t>-ը, ոչ, լիարժեք  չի  մասնակցում  առցանց  դասերին։</w:t>
      </w:r>
      <w:r w:rsidR="006F4ED8">
        <w:rPr>
          <w:rFonts w:ascii="Sylfaen" w:hAnsi="Sylfaen" w:cs="Times New Roman"/>
          <w:sz w:val="24"/>
          <w:szCs w:val="24"/>
          <w:lang w:val="hy-AM"/>
        </w:rPr>
        <w:t xml:space="preserve"> Այստեղից հետևություն,  որ  աշակերտները  հիմնականում  առցանց  դասերին  չեն  մասնակցում։</w:t>
      </w:r>
    </w:p>
    <w:p w:rsidR="00770620" w:rsidRDefault="009C7B56" w:rsidP="00BF4243">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t>Հաջորդ  հարցին, թե  կատարում  են  բոլոր  հանձնարարությունները առցանց  ուսուցման  ժամանակ, հարցված  աշակերտների 12</w:t>
      </w:r>
      <w:r w:rsidR="00337D54" w:rsidRPr="00337D54">
        <w:rPr>
          <w:rFonts w:ascii="Sylfaen" w:hAnsi="Sylfaen" w:cs="Times New Roman"/>
          <w:sz w:val="24"/>
          <w:szCs w:val="24"/>
          <w:lang w:val="hy-AM"/>
        </w:rPr>
        <w:t>%</w:t>
      </w:r>
      <w:r>
        <w:rPr>
          <w:rFonts w:ascii="Sylfaen" w:hAnsi="Sylfaen" w:cs="Times New Roman"/>
          <w:sz w:val="24"/>
          <w:szCs w:val="24"/>
          <w:lang w:val="hy-AM"/>
        </w:rPr>
        <w:t>-ը պատասխանել է՝ այո, մնացած 88</w:t>
      </w:r>
      <w:r w:rsidR="00337D54" w:rsidRPr="00337D54">
        <w:rPr>
          <w:rFonts w:ascii="Sylfaen" w:hAnsi="Sylfaen" w:cs="Times New Roman"/>
          <w:sz w:val="24"/>
          <w:szCs w:val="24"/>
          <w:lang w:val="hy-AM"/>
        </w:rPr>
        <w:t>%</w:t>
      </w:r>
      <w:r>
        <w:rPr>
          <w:rFonts w:ascii="Sylfaen" w:hAnsi="Sylfaen" w:cs="Times New Roman"/>
          <w:sz w:val="24"/>
          <w:szCs w:val="24"/>
          <w:lang w:val="hy-AM"/>
        </w:rPr>
        <w:t>-ը չի կատարում  բոլոր  հանձնարարությունները։</w:t>
      </w:r>
    </w:p>
    <w:p w:rsidR="001605C1" w:rsidRDefault="001605C1" w:rsidP="00BF4243">
      <w:pPr>
        <w:spacing w:line="360" w:lineRule="auto"/>
        <w:ind w:firstLine="720"/>
        <w:jc w:val="both"/>
        <w:rPr>
          <w:rFonts w:ascii="Sylfaen" w:hAnsi="Sylfaen" w:cs="Times New Roman"/>
          <w:sz w:val="24"/>
          <w:szCs w:val="24"/>
          <w:lang w:val="hy-AM"/>
        </w:rPr>
      </w:pPr>
      <w:r>
        <w:rPr>
          <w:rFonts w:ascii="Sylfaen" w:hAnsi="Sylfaen" w:cs="Times New Roman"/>
          <w:sz w:val="24"/>
          <w:szCs w:val="24"/>
          <w:lang w:val="hy-AM"/>
        </w:rPr>
        <w:t>Եվ  վերջին  հարցին, թե կցանկանային  անցնել  առցանց  ուսուցման , հարցված  ուսուցիչների  միայն  5</w:t>
      </w:r>
      <w:r w:rsidR="00337D54" w:rsidRPr="00337D54">
        <w:rPr>
          <w:rFonts w:ascii="Sylfaen" w:hAnsi="Sylfaen" w:cs="Times New Roman"/>
          <w:sz w:val="24"/>
          <w:szCs w:val="24"/>
          <w:lang w:val="hy-AM"/>
        </w:rPr>
        <w:t>%</w:t>
      </w:r>
      <w:r>
        <w:rPr>
          <w:rFonts w:ascii="Sylfaen" w:hAnsi="Sylfaen" w:cs="Times New Roman"/>
          <w:sz w:val="24"/>
          <w:szCs w:val="24"/>
          <w:lang w:val="hy-AM"/>
        </w:rPr>
        <w:t>- ն է  պատասխանել  այո,  մնացած  95</w:t>
      </w:r>
      <w:r w:rsidR="00337D54" w:rsidRPr="00337D54">
        <w:rPr>
          <w:rFonts w:ascii="Sylfaen" w:hAnsi="Sylfaen" w:cs="Times New Roman"/>
          <w:sz w:val="24"/>
          <w:szCs w:val="24"/>
          <w:lang w:val="hy-AM"/>
        </w:rPr>
        <w:t>%</w:t>
      </w:r>
      <w:r>
        <w:rPr>
          <w:rFonts w:ascii="Sylfaen" w:hAnsi="Sylfaen" w:cs="Times New Roman"/>
          <w:sz w:val="24"/>
          <w:szCs w:val="24"/>
          <w:lang w:val="hy-AM"/>
        </w:rPr>
        <w:t xml:space="preserve"> – ը  չէր  ցանկանա  անցնել  առցանց  ուսուցման։ Իսկ  աշակերտների 20</w:t>
      </w:r>
      <w:r w:rsidR="00337D54" w:rsidRPr="00337D54">
        <w:rPr>
          <w:rFonts w:ascii="Sylfaen" w:hAnsi="Sylfaen" w:cs="Times New Roman"/>
          <w:sz w:val="24"/>
          <w:szCs w:val="24"/>
          <w:lang w:val="hy-AM"/>
        </w:rPr>
        <w:t>%</w:t>
      </w:r>
      <w:r>
        <w:rPr>
          <w:rFonts w:ascii="Sylfaen" w:hAnsi="Sylfaen" w:cs="Times New Roman"/>
          <w:sz w:val="24"/>
          <w:szCs w:val="24"/>
          <w:lang w:val="hy-AM"/>
        </w:rPr>
        <w:t>-ը պատասխանել է՝ այո, 80</w:t>
      </w:r>
      <w:r w:rsidR="00337D54" w:rsidRPr="00337D54">
        <w:rPr>
          <w:rFonts w:ascii="Sylfaen" w:hAnsi="Sylfaen" w:cs="Times New Roman"/>
          <w:sz w:val="24"/>
          <w:szCs w:val="24"/>
          <w:lang w:val="hy-AM"/>
        </w:rPr>
        <w:t>%</w:t>
      </w:r>
      <w:r>
        <w:rPr>
          <w:rFonts w:ascii="Sylfaen" w:hAnsi="Sylfaen" w:cs="Times New Roman"/>
          <w:sz w:val="24"/>
          <w:szCs w:val="24"/>
          <w:lang w:val="hy-AM"/>
        </w:rPr>
        <w:t>-ը չէր  ցանկանա  անցնել  առցանց  ուսուցման։</w:t>
      </w:r>
    </w:p>
    <w:p w:rsidR="001605C1" w:rsidRDefault="001605C1">
      <w:pPr>
        <w:rPr>
          <w:rFonts w:ascii="Sylfaen" w:hAnsi="Sylfaen" w:cs="Times New Roman"/>
          <w:sz w:val="24"/>
          <w:szCs w:val="24"/>
          <w:lang w:val="hy-AM"/>
        </w:rPr>
      </w:pPr>
    </w:p>
    <w:p w:rsidR="001605C1" w:rsidRPr="00BF3C36" w:rsidRDefault="001605C1">
      <w:pPr>
        <w:rPr>
          <w:rFonts w:ascii="Sylfaen" w:hAnsi="Sylfaen" w:cs="Times New Roman"/>
          <w:sz w:val="24"/>
          <w:szCs w:val="24"/>
          <w:lang w:val="hy-AM"/>
        </w:rPr>
      </w:pPr>
    </w:p>
    <w:p w:rsidR="00B26B1C" w:rsidRDefault="00491440">
      <w:pPr>
        <w:rPr>
          <w:rFonts w:ascii="Sylfaen" w:hAnsi="Sylfaen" w:cs="Times New Roman"/>
          <w:b/>
          <w:sz w:val="28"/>
          <w:szCs w:val="28"/>
          <w:lang w:val="hy-AM"/>
        </w:rPr>
      </w:pPr>
      <w:r>
        <w:rPr>
          <w:rFonts w:ascii="Sylfaen" w:hAnsi="Sylfaen" w:cs="Times New Roman"/>
          <w:b/>
          <w:sz w:val="28"/>
          <w:szCs w:val="28"/>
          <w:lang w:val="hy-AM"/>
        </w:rPr>
        <w:t xml:space="preserve">                                        </w:t>
      </w:r>
    </w:p>
    <w:p w:rsidR="00B26B1C" w:rsidRDefault="00B26B1C">
      <w:pPr>
        <w:rPr>
          <w:rFonts w:ascii="Sylfaen" w:hAnsi="Sylfaen" w:cs="Times New Roman"/>
          <w:b/>
          <w:sz w:val="28"/>
          <w:szCs w:val="28"/>
          <w:lang w:val="hy-AM"/>
        </w:rPr>
      </w:pPr>
    </w:p>
    <w:p w:rsidR="00B26B1C" w:rsidRDefault="00B26B1C">
      <w:pPr>
        <w:rPr>
          <w:rFonts w:ascii="Sylfaen" w:hAnsi="Sylfaen" w:cs="Times New Roman"/>
          <w:b/>
          <w:sz w:val="28"/>
          <w:szCs w:val="28"/>
          <w:lang w:val="hy-AM"/>
        </w:rPr>
      </w:pPr>
    </w:p>
    <w:p w:rsidR="00B26B1C" w:rsidRDefault="00B26B1C">
      <w:pPr>
        <w:rPr>
          <w:rFonts w:ascii="Sylfaen" w:hAnsi="Sylfaen" w:cs="Times New Roman"/>
          <w:b/>
          <w:sz w:val="28"/>
          <w:szCs w:val="28"/>
          <w:lang w:val="hy-AM"/>
        </w:rPr>
      </w:pPr>
    </w:p>
    <w:p w:rsidR="00B26B1C" w:rsidRDefault="00B26B1C">
      <w:pPr>
        <w:rPr>
          <w:rFonts w:ascii="Sylfaen" w:hAnsi="Sylfaen" w:cs="Times New Roman"/>
          <w:b/>
          <w:sz w:val="28"/>
          <w:szCs w:val="28"/>
          <w:lang w:val="hy-AM"/>
        </w:rPr>
      </w:pPr>
    </w:p>
    <w:p w:rsidR="00B26B1C" w:rsidRDefault="00B26B1C">
      <w:pPr>
        <w:rPr>
          <w:rFonts w:ascii="Sylfaen" w:hAnsi="Sylfaen" w:cs="Times New Roman"/>
          <w:b/>
          <w:sz w:val="28"/>
          <w:szCs w:val="28"/>
          <w:lang w:val="hy-AM"/>
        </w:rPr>
      </w:pPr>
    </w:p>
    <w:p w:rsidR="006D737C" w:rsidRPr="00B26B1C" w:rsidRDefault="00B26B1C">
      <w:pPr>
        <w:rPr>
          <w:rFonts w:ascii="Sylfaen" w:hAnsi="Sylfaen" w:cs="Times New Roman"/>
          <w:b/>
          <w:sz w:val="28"/>
          <w:szCs w:val="28"/>
          <w:lang w:val="hy-AM"/>
        </w:rPr>
      </w:pPr>
      <w:r>
        <w:rPr>
          <w:rFonts w:ascii="Sylfaen" w:hAnsi="Sylfaen" w:cs="Times New Roman"/>
          <w:b/>
          <w:sz w:val="28"/>
          <w:szCs w:val="28"/>
          <w:lang w:val="hy-AM"/>
        </w:rPr>
        <w:lastRenderedPageBreak/>
        <w:t xml:space="preserve">              </w:t>
      </w:r>
      <w:r w:rsidR="00D63E28">
        <w:rPr>
          <w:rFonts w:ascii="Sylfaen" w:hAnsi="Sylfaen" w:cs="Times New Roman"/>
          <w:b/>
          <w:sz w:val="28"/>
          <w:szCs w:val="28"/>
          <w:lang w:val="hy-AM"/>
        </w:rPr>
        <w:t xml:space="preserve">                              </w:t>
      </w:r>
      <w:r w:rsidR="0046561A" w:rsidRPr="0046561A">
        <w:rPr>
          <w:rFonts w:ascii="Sylfaen" w:hAnsi="Sylfaen" w:cs="Times New Roman"/>
          <w:b/>
          <w:sz w:val="28"/>
          <w:szCs w:val="28"/>
          <w:lang w:val="hy-AM"/>
        </w:rPr>
        <w:t>ԵԶՐԱԿԱՑՈՒԹՅՈՒՆ</w:t>
      </w:r>
      <w:r w:rsidR="00D63E28">
        <w:rPr>
          <w:rFonts w:ascii="Sylfaen" w:hAnsi="Sylfaen" w:cs="Times New Roman"/>
          <w:b/>
          <w:sz w:val="28"/>
          <w:szCs w:val="28"/>
          <w:lang w:val="hy-AM"/>
        </w:rPr>
        <w:t>ՆԵՐ</w:t>
      </w:r>
      <w:r w:rsidR="0046561A" w:rsidRPr="0046561A">
        <w:rPr>
          <w:rFonts w:ascii="Sylfaen" w:hAnsi="Sylfaen" w:cs="Times New Roman"/>
          <w:b/>
          <w:sz w:val="28"/>
          <w:szCs w:val="28"/>
          <w:lang w:val="hy-AM"/>
        </w:rPr>
        <w:t xml:space="preserve"> </w:t>
      </w:r>
      <w:r w:rsidR="006D737C" w:rsidRPr="0046561A">
        <w:rPr>
          <w:rFonts w:ascii="Sylfaen" w:hAnsi="Sylfaen" w:cs="Times New Roman"/>
          <w:sz w:val="28"/>
          <w:szCs w:val="28"/>
          <w:lang w:val="hy-AM"/>
        </w:rPr>
        <w:t xml:space="preserve"> </w:t>
      </w:r>
    </w:p>
    <w:p w:rsidR="00F16437" w:rsidRPr="00BF4243" w:rsidRDefault="0046561A" w:rsidP="00BF4243">
      <w:pPr>
        <w:pStyle w:val="NormalWeb"/>
        <w:spacing w:line="360" w:lineRule="auto"/>
        <w:jc w:val="both"/>
        <w:rPr>
          <w:rFonts w:ascii="Sylfaen" w:hAnsi="Sylfaen"/>
          <w:lang w:val="hy-AM"/>
        </w:rPr>
      </w:pPr>
      <w:r w:rsidRPr="00BF4243">
        <w:rPr>
          <w:rFonts w:ascii="Sylfaen" w:hAnsi="Sylfaen"/>
          <w:lang w:val="hy-AM"/>
        </w:rPr>
        <w:t>Կրթության  որակի  ապահովումը  հանրակրթության  ոլորտում` համաճարակային  պայմաններում</w:t>
      </w:r>
      <w:r w:rsidRPr="00BF4243">
        <w:rPr>
          <w:rFonts w:ascii="Sylfaen" w:hAnsi="Sylfaen" w:cs="Arial"/>
          <w:lang w:val="hy-AM"/>
        </w:rPr>
        <w:t xml:space="preserve"> իրականցվել  է՝չխախտելով աշակերտի  սովորելու  իրավունքը։ Կարող  ենք  փաստել, որ  չնայած  այն  հանգամանքին, որ COVID – 19 համավարակը  խաթարեց  ուսումնական  գործընթացի  առօրեական  գրաֆիկը  և  սովորական  դարձած  կրթական  գործունեությունը, այնուամենայնիվ, դրա  արդյունքում  կազմակերպված  առցանց  դասապրոցեսը  հանրակրթության  շարունակականությունն ապահովելու  նպատակով  ունեցավ  թե՛ իր  առավելությունները,  և  թե՛  իր թերությունները։   Հատկապես  հատկանշական  է  այն,  որ  երբ որոշ  աշակերտների  հնարավորություն  է  տրվում  կիրառելու  սեփական  հմտությունները,  իրենց  սոցիալական  ակտիվությունն աճում  է,  և  նրանք  էլ  փորձում  են  իրենց  ներդրումն  ունենալ  համատեղ  իրականցվող  գործընթացներում։ Սա  պետք  է  անպայման  հաշվի  առնել  հետագայում ՝  թե  առկա,  թե առցանց  դասապրոցեսներում՝  ներդնելով  այնպիսի  գործողություններ, որոնք  հնարավորություն  կտան  յուրաքանչյուր  աշակերտին  իրացնել  իր  հմտությունները։ Համաճարակի  պայմաններում  հանրակրթության  ոլորտում  կրթությունը  կազմակերպվում  է  որոշ  սահմանափակումներով՝  որն  էլ  իր  հետ  բերում  է  որոշակի  բարդություններ։</w:t>
      </w:r>
      <w:r w:rsidR="00AD6972" w:rsidRPr="00BF4243">
        <w:rPr>
          <w:rFonts w:ascii="Sylfaen" w:hAnsi="Sylfaen" w:cs="Arial"/>
          <w:lang w:val="hy-AM"/>
        </w:rPr>
        <w:t xml:space="preserve"> Ուսումնական   կենտրոնները   պետք  է  ապահովեն  սանիտարահիգիենիկ  պայմաններ՝  սովորողի  առողջությունը  պահպանելու  համար։ Սովորողները  կրում  են  դիմակներ, որը  որոշ  դեպքերում  հակացուցված  է կամ  աշակերտի  մոտ  առաջ  է  բերում  կողմնակի  ազդեցություն։  </w:t>
      </w:r>
      <w:r w:rsidRPr="00BF4243">
        <w:rPr>
          <w:rFonts w:ascii="Sylfaen" w:hAnsi="Sylfaen"/>
          <w:lang w:val="hy-AM"/>
        </w:rPr>
        <w:t xml:space="preserve">Այն հիմնական  խոչընդոտները, որոնք  առաջանում  են  ուսումնառության  ընթացքում  կորոնավիրուսային  համաճարակի  պայմաններում, վերհանվել  և  ուսումնասիրվել  են։  Հեռավար  կրթությունն առաջ  է  բերել  մի  շարք  խոչընդոտներ,  որոնք  ինչ-որ  չափով  ազդել  են  որոշ  աշակերտների  առաջադիմության  վրա։ Իսկ  նոր  ուսումնական  տարում    որոշակի  սահմանափակումներով  կրթությունն  իր  հերթին  առաջ  է  բերում  մի շարք  այլ  խոչընդոտներ։    Ուսուցումն    ընթանում  է  ընդհատումներով ։  Աշակերտների  և  ուսուցիչների  շրջանում  հաճախ  նկատվում  են  հիվանդացության  դեպքեր  (ախտորոշումը՝   COVID-19)։ Յուրաքանչյուր  հիվանդ  կամ  վարակակիր  անձ  </w:t>
      </w:r>
      <w:r w:rsidRPr="00BF4243">
        <w:rPr>
          <w:rFonts w:ascii="Sylfaen" w:hAnsi="Sylfaen"/>
          <w:lang w:val="hy-AM"/>
        </w:rPr>
        <w:lastRenderedPageBreak/>
        <w:t>ենթարկվում  է  14-օրյա  մեկուսացման, հետևաբար  չի  հաճախում  ուսումնական  հաստատություն։ Կորոնավիրուսի  հետևանքների  առանձնահատկությունները  մի  քանիսն  են։ Սահմանափակումներով  ուսուցումը կամ  նույնիսկ  հեռավար  ուսուցումը  երկարաժամկետ  կտրվածքով  կարող  է  աշակերտների  մոտ  հանգեցնել  ուսումնական  առաջադիմության  անկման։  Մի  շարք  հիվանդությունների կամ  վիճակների  առկայության  դեպքում  աշակերտներին  խորհուրդ  չի  տրվում  առկա  ուսուցումը՝  առողջությունը  չվտանգելու  համար։  Իսկ  հեռավար  կրթություն  էլ  իր  հերթին  ունի  իր  բացասական  կողմերը։ Հետևանքների  առանձնահատկություններից  մեկն  էլ  այն  է,  որ  սովորողի  մոտ  կարող  են  առաջ  գալ  բացի  ֆիզիկականից   նաև  հոգեբանական  խն</w:t>
      </w:r>
      <w:r w:rsidR="00F16437" w:rsidRPr="00BF4243">
        <w:rPr>
          <w:rFonts w:ascii="Sylfaen" w:hAnsi="Sylfaen"/>
          <w:lang w:val="hy-AM"/>
        </w:rPr>
        <w:t>դիրներ։</w:t>
      </w:r>
    </w:p>
    <w:p w:rsidR="00491440" w:rsidRDefault="00491440" w:rsidP="00F16437">
      <w:pPr>
        <w:pStyle w:val="NormalWeb"/>
        <w:jc w:val="both"/>
        <w:rPr>
          <w:rFonts w:ascii="Sylfaen" w:hAnsi="Sylfaen"/>
          <w:lang w:val="hy-AM"/>
        </w:rPr>
      </w:pPr>
    </w:p>
    <w:p w:rsidR="004F227E" w:rsidRDefault="00F16437" w:rsidP="004F227E">
      <w:pPr>
        <w:pStyle w:val="NormalWeb"/>
        <w:jc w:val="both"/>
        <w:rPr>
          <w:rFonts w:ascii="Sylfaen" w:hAnsi="Sylfaen"/>
          <w:sz w:val="28"/>
          <w:szCs w:val="28"/>
          <w:lang w:val="hy-AM"/>
        </w:rPr>
      </w:pPr>
      <w:r>
        <w:rPr>
          <w:rFonts w:ascii="Sylfaen" w:hAnsi="Sylfaen"/>
          <w:lang w:val="hy-AM"/>
        </w:rPr>
        <w:t xml:space="preserve">                                        </w:t>
      </w:r>
      <w:r w:rsidR="004A3A4F">
        <w:rPr>
          <w:rFonts w:ascii="Sylfaen" w:hAnsi="Sylfaen"/>
          <w:sz w:val="28"/>
          <w:szCs w:val="28"/>
          <w:lang w:val="hy-AM"/>
        </w:rPr>
        <w:t xml:space="preserve"> </w:t>
      </w:r>
    </w:p>
    <w:p w:rsidR="004F227E" w:rsidRDefault="004F227E">
      <w:pPr>
        <w:rPr>
          <w:rFonts w:ascii="Sylfaen" w:eastAsia="Times New Roman" w:hAnsi="Sylfaen" w:cs="Times New Roman"/>
          <w:sz w:val="28"/>
          <w:szCs w:val="28"/>
          <w:lang w:val="hy-AM"/>
        </w:rPr>
      </w:pPr>
      <w:r>
        <w:rPr>
          <w:rFonts w:ascii="Sylfaen" w:hAnsi="Sylfaen"/>
          <w:sz w:val="28"/>
          <w:szCs w:val="28"/>
          <w:lang w:val="hy-AM"/>
        </w:rPr>
        <w:br w:type="page"/>
      </w:r>
    </w:p>
    <w:p w:rsidR="0046561A" w:rsidRPr="004F227E" w:rsidRDefault="004A3A4F" w:rsidP="004F227E">
      <w:pPr>
        <w:pStyle w:val="Heading1"/>
        <w:jc w:val="center"/>
        <w:rPr>
          <w:rFonts w:ascii="Sylfaen" w:hAnsi="Sylfaen"/>
          <w:color w:val="auto"/>
          <w:sz w:val="28"/>
          <w:szCs w:val="28"/>
          <w:lang w:val="hy-AM"/>
        </w:rPr>
      </w:pPr>
      <w:bookmarkStart w:id="5" w:name="_Toc88671900"/>
      <w:r w:rsidRPr="004F227E">
        <w:rPr>
          <w:rFonts w:ascii="Sylfaen" w:hAnsi="Sylfaen"/>
          <w:color w:val="auto"/>
          <w:sz w:val="28"/>
          <w:szCs w:val="28"/>
          <w:lang w:val="hy-AM"/>
        </w:rPr>
        <w:lastRenderedPageBreak/>
        <w:t>ԳՐԱԿԱՆՈՒԹՅԱՆ  ՑԱՆԿ</w:t>
      </w:r>
      <w:bookmarkEnd w:id="5"/>
    </w:p>
    <w:p w:rsidR="00A7148D" w:rsidRPr="00B26B1C" w:rsidRDefault="00A7148D" w:rsidP="0046561A">
      <w:pPr>
        <w:pStyle w:val="NormalWeb"/>
        <w:jc w:val="both"/>
        <w:rPr>
          <w:rFonts w:ascii="Sylfaen" w:hAnsi="Sylfaen" w:cs="Arial"/>
          <w:color w:val="333333"/>
          <w:lang w:val="hy-AM"/>
        </w:rPr>
      </w:pPr>
    </w:p>
    <w:p w:rsidR="00B26B1C" w:rsidRPr="004F227E" w:rsidRDefault="00BE1DD4" w:rsidP="004F227E">
      <w:pPr>
        <w:pStyle w:val="NormalWeb"/>
        <w:numPr>
          <w:ilvl w:val="0"/>
          <w:numId w:val="9"/>
        </w:numPr>
        <w:spacing w:line="360" w:lineRule="auto"/>
        <w:jc w:val="both"/>
        <w:rPr>
          <w:rFonts w:ascii="Sylfaen" w:hAnsi="Sylfaen"/>
          <w:lang w:val="hy-AM"/>
        </w:rPr>
      </w:pPr>
      <w:hyperlink r:id="rId8" w:history="1">
        <w:r w:rsidR="00B26B1C" w:rsidRPr="004F227E">
          <w:rPr>
            <w:rStyle w:val="Hyperlink"/>
            <w:rFonts w:ascii="Sylfaen" w:hAnsi="Sylfaen"/>
            <w:lang w:val="hy-AM"/>
          </w:rPr>
          <w:t>https://www.arlis.am/documentview.aspx?docID=68299</w:t>
        </w:r>
      </w:hyperlink>
    </w:p>
    <w:p w:rsidR="00B26B1C" w:rsidRPr="004F227E" w:rsidRDefault="00BE1DD4" w:rsidP="004F227E">
      <w:pPr>
        <w:pStyle w:val="NormalWeb"/>
        <w:numPr>
          <w:ilvl w:val="0"/>
          <w:numId w:val="9"/>
        </w:numPr>
        <w:spacing w:line="360" w:lineRule="auto"/>
        <w:jc w:val="both"/>
        <w:rPr>
          <w:rFonts w:ascii="Sylfaen" w:hAnsi="Sylfaen" w:cs="Arial"/>
          <w:color w:val="333333"/>
          <w:lang w:val="hy-AM"/>
        </w:rPr>
      </w:pPr>
      <w:hyperlink r:id="rId9" w:history="1">
        <w:r w:rsidR="004F227E" w:rsidRPr="004F227E">
          <w:rPr>
            <w:rStyle w:val="Hyperlink"/>
            <w:rFonts w:ascii="Sylfaen" w:hAnsi="Sylfaen"/>
            <w:lang w:val="hy-AM"/>
          </w:rPr>
          <w:t>http://www.irtek.am/views/act.aspx?aid=25829</w:t>
        </w:r>
      </w:hyperlink>
      <w:r w:rsidR="004F227E" w:rsidRPr="004F227E">
        <w:rPr>
          <w:rFonts w:ascii="Sylfaen" w:hAnsi="Sylfaen"/>
          <w:lang w:val="hy-AM"/>
        </w:rPr>
        <w:t xml:space="preserve"> </w:t>
      </w:r>
    </w:p>
    <w:p w:rsidR="004F227E" w:rsidRPr="004F227E" w:rsidRDefault="00BE1DD4" w:rsidP="004F227E">
      <w:pPr>
        <w:pStyle w:val="ListParagraph"/>
        <w:numPr>
          <w:ilvl w:val="0"/>
          <w:numId w:val="9"/>
        </w:numPr>
        <w:spacing w:line="360" w:lineRule="auto"/>
        <w:rPr>
          <w:rStyle w:val="Hyperlink"/>
          <w:rFonts w:ascii="Sylfaen" w:hAnsi="Sylfaen"/>
          <w:color w:val="auto"/>
          <w:sz w:val="24"/>
          <w:szCs w:val="24"/>
          <w:u w:val="none"/>
          <w:lang w:val="hy-AM"/>
        </w:rPr>
      </w:pPr>
      <w:hyperlink r:id="rId10" w:history="1">
        <w:r w:rsidR="00B26B1C" w:rsidRPr="004F227E">
          <w:rPr>
            <w:rStyle w:val="Hyperlink"/>
            <w:rFonts w:ascii="Sylfaen" w:hAnsi="Sylfaen"/>
            <w:sz w:val="24"/>
            <w:szCs w:val="24"/>
            <w:lang w:val="hy-AM"/>
          </w:rPr>
          <w:t>https://help.unhcr.org/armenia/hy/covid-19-coronavirus</w:t>
        </w:r>
      </w:hyperlink>
    </w:p>
    <w:p w:rsidR="00B26B1C" w:rsidRPr="004F227E" w:rsidRDefault="00BE1DD4" w:rsidP="004F227E">
      <w:pPr>
        <w:pStyle w:val="ListParagraph"/>
        <w:numPr>
          <w:ilvl w:val="0"/>
          <w:numId w:val="9"/>
        </w:numPr>
        <w:spacing w:line="360" w:lineRule="auto"/>
        <w:rPr>
          <w:rFonts w:ascii="Sylfaen" w:hAnsi="Sylfaen"/>
          <w:sz w:val="24"/>
          <w:szCs w:val="24"/>
          <w:lang w:val="hy-AM"/>
        </w:rPr>
      </w:pPr>
      <w:hyperlink r:id="rId11" w:history="1">
        <w:r w:rsidR="004F227E" w:rsidRPr="004F227E">
          <w:rPr>
            <w:rStyle w:val="Hyperlink"/>
            <w:rFonts w:ascii="Sylfaen" w:hAnsi="Sylfaen"/>
            <w:sz w:val="24"/>
            <w:szCs w:val="24"/>
            <w:lang w:val="hy-AM"/>
          </w:rPr>
          <w:t>https://escs.am/am/news/6970</w:t>
        </w:r>
      </w:hyperlink>
      <w:r w:rsidR="004F227E" w:rsidRPr="004F227E">
        <w:rPr>
          <w:rFonts w:ascii="Sylfaen" w:hAnsi="Sylfaen"/>
          <w:sz w:val="24"/>
          <w:szCs w:val="24"/>
          <w:lang w:val="hy-AM"/>
        </w:rPr>
        <w:t xml:space="preserve"> </w:t>
      </w:r>
    </w:p>
    <w:p w:rsidR="00B26B1C" w:rsidRDefault="00B26B1C" w:rsidP="00B26B1C">
      <w:pPr>
        <w:rPr>
          <w:rFonts w:ascii="Sylfaen" w:hAnsi="Sylfaen"/>
          <w:sz w:val="24"/>
          <w:szCs w:val="24"/>
          <w:lang w:val="hy-AM"/>
        </w:rPr>
      </w:pPr>
    </w:p>
    <w:p w:rsidR="00AB6316" w:rsidRDefault="00AB6316">
      <w:pPr>
        <w:rPr>
          <w:rFonts w:ascii="Sylfaen" w:hAnsi="Sylfaen"/>
          <w:sz w:val="24"/>
          <w:szCs w:val="24"/>
          <w:lang w:val="hy-AM"/>
        </w:rPr>
      </w:pPr>
    </w:p>
    <w:p w:rsidR="00AB6316" w:rsidRDefault="00AB6316">
      <w:pPr>
        <w:rPr>
          <w:rFonts w:ascii="Sylfaen" w:hAnsi="Sylfaen"/>
          <w:sz w:val="24"/>
          <w:szCs w:val="24"/>
          <w:lang w:val="hy-AM"/>
        </w:rPr>
      </w:pPr>
    </w:p>
    <w:p w:rsidR="00AB6316" w:rsidRDefault="00AB6316">
      <w:pPr>
        <w:rPr>
          <w:rFonts w:ascii="Sylfaen" w:hAnsi="Sylfaen"/>
          <w:sz w:val="24"/>
          <w:szCs w:val="24"/>
          <w:lang w:val="hy-AM"/>
        </w:rPr>
      </w:pPr>
    </w:p>
    <w:p w:rsidR="00AB6316" w:rsidRDefault="00AB6316">
      <w:pPr>
        <w:rPr>
          <w:rFonts w:ascii="Sylfaen" w:hAnsi="Sylfaen"/>
          <w:sz w:val="24"/>
          <w:szCs w:val="24"/>
          <w:lang w:val="hy-AM"/>
        </w:rPr>
      </w:pPr>
    </w:p>
    <w:p w:rsidR="00AB6316" w:rsidRDefault="00AB6316">
      <w:pPr>
        <w:rPr>
          <w:rFonts w:ascii="Sylfaen" w:hAnsi="Sylfaen"/>
          <w:sz w:val="24"/>
          <w:szCs w:val="24"/>
          <w:lang w:val="hy-AM"/>
        </w:rPr>
      </w:pPr>
    </w:p>
    <w:p w:rsidR="00AB6316" w:rsidRDefault="00AB6316">
      <w:pPr>
        <w:rPr>
          <w:rFonts w:ascii="Sylfaen" w:hAnsi="Sylfaen"/>
          <w:sz w:val="24"/>
          <w:szCs w:val="24"/>
          <w:lang w:val="hy-AM"/>
        </w:rPr>
      </w:pPr>
    </w:p>
    <w:p w:rsidR="00AB6316" w:rsidRDefault="00AB6316">
      <w:pPr>
        <w:rPr>
          <w:rFonts w:ascii="Sylfaen" w:hAnsi="Sylfaen"/>
          <w:sz w:val="24"/>
          <w:szCs w:val="24"/>
          <w:lang w:val="hy-AM"/>
        </w:rPr>
      </w:pPr>
    </w:p>
    <w:p w:rsidR="00AB6316" w:rsidRDefault="00AB6316">
      <w:pPr>
        <w:rPr>
          <w:rFonts w:ascii="Sylfaen" w:hAnsi="Sylfaen"/>
          <w:sz w:val="24"/>
          <w:szCs w:val="24"/>
          <w:lang w:val="hy-AM"/>
        </w:rPr>
      </w:pPr>
    </w:p>
    <w:p w:rsidR="00BF4243" w:rsidRDefault="00BF4243">
      <w:pPr>
        <w:rPr>
          <w:rFonts w:ascii="Sylfaen" w:hAnsi="Sylfaen"/>
          <w:sz w:val="24"/>
          <w:szCs w:val="24"/>
          <w:lang w:val="hy-AM"/>
        </w:rPr>
      </w:pPr>
    </w:p>
    <w:p w:rsidR="00BF4243" w:rsidRDefault="00BF4243">
      <w:pPr>
        <w:rPr>
          <w:rFonts w:ascii="Sylfaen" w:hAnsi="Sylfaen"/>
          <w:sz w:val="24"/>
          <w:szCs w:val="24"/>
          <w:lang w:val="hy-AM"/>
        </w:rPr>
      </w:pPr>
    </w:p>
    <w:p w:rsidR="00BF4243" w:rsidRDefault="00BF4243">
      <w:pPr>
        <w:rPr>
          <w:rFonts w:ascii="Sylfaen" w:hAnsi="Sylfaen"/>
          <w:sz w:val="24"/>
          <w:szCs w:val="24"/>
          <w:lang w:val="hy-AM"/>
        </w:rPr>
      </w:pPr>
    </w:p>
    <w:p w:rsidR="00BF4243" w:rsidRDefault="00BF4243">
      <w:pPr>
        <w:rPr>
          <w:rFonts w:ascii="Sylfaen" w:hAnsi="Sylfaen"/>
          <w:sz w:val="24"/>
          <w:szCs w:val="24"/>
          <w:lang w:val="hy-AM"/>
        </w:rPr>
      </w:pPr>
    </w:p>
    <w:p w:rsidR="00BF6731" w:rsidRDefault="00BF6731">
      <w:pPr>
        <w:rPr>
          <w:rFonts w:ascii="Sylfaen" w:hAnsi="Sylfaen"/>
          <w:sz w:val="24"/>
          <w:szCs w:val="24"/>
          <w:lang w:val="hy-AM"/>
        </w:rPr>
      </w:pPr>
    </w:p>
    <w:p w:rsidR="00BF6731" w:rsidRDefault="00BF6731">
      <w:pPr>
        <w:rPr>
          <w:rFonts w:ascii="Sylfaen" w:hAnsi="Sylfaen"/>
          <w:sz w:val="24"/>
          <w:szCs w:val="24"/>
          <w:lang w:val="hy-AM"/>
        </w:rPr>
      </w:pPr>
    </w:p>
    <w:p w:rsidR="00BF6731" w:rsidRDefault="00BF6731">
      <w:pPr>
        <w:rPr>
          <w:rFonts w:ascii="Sylfaen" w:hAnsi="Sylfaen"/>
          <w:sz w:val="24"/>
          <w:szCs w:val="24"/>
          <w:lang w:val="hy-AM"/>
        </w:rPr>
      </w:pPr>
    </w:p>
    <w:p w:rsidR="00BF6731" w:rsidRDefault="00BF6731">
      <w:pPr>
        <w:rPr>
          <w:rFonts w:ascii="Sylfaen" w:hAnsi="Sylfaen"/>
          <w:sz w:val="24"/>
          <w:szCs w:val="24"/>
          <w:lang w:val="hy-AM"/>
        </w:rPr>
      </w:pPr>
    </w:p>
    <w:p w:rsidR="00BF4243" w:rsidRDefault="00BF4243">
      <w:pPr>
        <w:rPr>
          <w:rFonts w:ascii="Sylfaen" w:hAnsi="Sylfaen"/>
          <w:sz w:val="24"/>
          <w:szCs w:val="24"/>
          <w:lang w:val="hy-AM"/>
        </w:rPr>
      </w:pPr>
    </w:p>
    <w:p w:rsidR="00AB6316" w:rsidRDefault="00AB6316">
      <w:pPr>
        <w:rPr>
          <w:rFonts w:ascii="Sylfaen" w:hAnsi="Sylfaen"/>
          <w:sz w:val="24"/>
          <w:szCs w:val="24"/>
          <w:lang w:val="hy-AM"/>
        </w:rPr>
      </w:pPr>
      <w:r>
        <w:rPr>
          <w:rFonts w:ascii="Sylfaen" w:hAnsi="Sylfaen"/>
          <w:sz w:val="24"/>
          <w:szCs w:val="24"/>
          <w:lang w:val="hy-AM"/>
        </w:rPr>
        <w:lastRenderedPageBreak/>
        <w:t>ՀԱՎԵԼՎԱԾ</w:t>
      </w:r>
    </w:p>
    <w:p w:rsidR="00303723" w:rsidRDefault="00303723" w:rsidP="00303723">
      <w:pPr>
        <w:pStyle w:val="NormalWeb"/>
        <w:jc w:val="both"/>
        <w:rPr>
          <w:rFonts w:ascii="Sylfaen" w:hAnsi="Sylfaen" w:cs="Segoe UI"/>
          <w:color w:val="000000"/>
          <w:lang w:val="en-GB"/>
        </w:rPr>
      </w:pPr>
      <w:r>
        <w:rPr>
          <w:noProof/>
        </w:rPr>
        <w:drawing>
          <wp:inline distT="0" distB="0" distL="0" distR="0">
            <wp:extent cx="3962250" cy="2219325"/>
            <wp:effectExtent l="19050" t="0" r="150" b="0"/>
            <wp:docPr id="4" name="Picture 4" descr="https://media5.picsearch.com/is?XMDJQklQpIZSHK4s0gIokizU3AauyhVtUSThgq530cM&amp;height=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5.picsearch.com/is?XMDJQklQpIZSHK4s0gIokizU3AauyhVtUSThgq530cM&amp;height=191"/>
                    <pic:cNvPicPr>
                      <a:picLocks noChangeAspect="1" noChangeArrowheads="1"/>
                    </pic:cNvPicPr>
                  </pic:nvPicPr>
                  <pic:blipFill>
                    <a:blip r:embed="rId12" cstate="print"/>
                    <a:srcRect/>
                    <a:stretch>
                      <a:fillRect/>
                    </a:stretch>
                  </pic:blipFill>
                  <pic:spPr bwMode="auto">
                    <a:xfrm>
                      <a:off x="0" y="0"/>
                      <a:ext cx="3978918" cy="2228661"/>
                    </a:xfrm>
                    <a:prstGeom prst="rect">
                      <a:avLst/>
                    </a:prstGeom>
                    <a:noFill/>
                    <a:ln w="9525">
                      <a:noFill/>
                      <a:miter lim="800000"/>
                      <a:headEnd/>
                      <a:tailEnd/>
                    </a:ln>
                  </pic:spPr>
                </pic:pic>
              </a:graphicData>
            </a:graphic>
          </wp:inline>
        </w:drawing>
      </w:r>
    </w:p>
    <w:p w:rsidR="00303723" w:rsidRPr="00762D09" w:rsidRDefault="00303723" w:rsidP="00303723">
      <w:pPr>
        <w:pStyle w:val="NormalWeb"/>
        <w:jc w:val="both"/>
        <w:rPr>
          <w:rFonts w:ascii="Sylfaen" w:hAnsi="Sylfaen" w:cs="Segoe UI"/>
          <w:color w:val="000000"/>
          <w:lang w:val="hy-AM"/>
        </w:rPr>
      </w:pPr>
      <w:r>
        <w:rPr>
          <w:rFonts w:ascii="Sylfaen" w:hAnsi="Sylfaen" w:cs="Segoe UI"/>
          <w:color w:val="000000"/>
          <w:lang w:val="hy-AM"/>
        </w:rPr>
        <w:t>Նկար 1</w:t>
      </w:r>
    </w:p>
    <w:p w:rsidR="00303723" w:rsidRDefault="00303723" w:rsidP="00303723">
      <w:pPr>
        <w:pStyle w:val="NormalWeb"/>
        <w:jc w:val="both"/>
        <w:rPr>
          <w:rFonts w:ascii="Sylfaen" w:hAnsi="Sylfaen" w:cs="Segoe UI"/>
          <w:color w:val="000000"/>
          <w:lang w:val="en-GB"/>
        </w:rPr>
      </w:pPr>
      <w:r>
        <w:rPr>
          <w:noProof/>
        </w:rPr>
        <w:drawing>
          <wp:inline distT="0" distB="0" distL="0" distR="0">
            <wp:extent cx="3676650" cy="2059355"/>
            <wp:effectExtent l="19050" t="0" r="0" b="0"/>
            <wp:docPr id="1" name="Picture 1" descr="https://media2.picsearch.com/is?oP2z4EJU3ASENdlKnHZx57IaUVP-hymq15PEXJjjx8E&amp;height=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2.picsearch.com/is?oP2z4EJU3ASENdlKnHZx57IaUVP-hymq15PEXJjjx8E&amp;height=191"/>
                    <pic:cNvPicPr>
                      <a:picLocks noChangeAspect="1" noChangeArrowheads="1"/>
                    </pic:cNvPicPr>
                  </pic:nvPicPr>
                  <pic:blipFill>
                    <a:blip r:embed="rId13" cstate="print"/>
                    <a:srcRect/>
                    <a:stretch>
                      <a:fillRect/>
                    </a:stretch>
                  </pic:blipFill>
                  <pic:spPr bwMode="auto">
                    <a:xfrm>
                      <a:off x="0" y="0"/>
                      <a:ext cx="3683792" cy="2063356"/>
                    </a:xfrm>
                    <a:prstGeom prst="rect">
                      <a:avLst/>
                    </a:prstGeom>
                    <a:noFill/>
                    <a:ln w="9525">
                      <a:noFill/>
                      <a:miter lim="800000"/>
                      <a:headEnd/>
                      <a:tailEnd/>
                    </a:ln>
                  </pic:spPr>
                </pic:pic>
              </a:graphicData>
            </a:graphic>
          </wp:inline>
        </w:drawing>
      </w:r>
    </w:p>
    <w:p w:rsidR="00303723" w:rsidRPr="00762D09" w:rsidRDefault="00303723" w:rsidP="00303723">
      <w:pPr>
        <w:pStyle w:val="NormalWeb"/>
        <w:jc w:val="both"/>
        <w:rPr>
          <w:rFonts w:ascii="Sylfaen" w:hAnsi="Sylfaen" w:cs="Segoe UI"/>
          <w:color w:val="000000"/>
          <w:lang w:val="hy-AM"/>
        </w:rPr>
      </w:pPr>
      <w:r>
        <w:rPr>
          <w:rFonts w:ascii="Sylfaen" w:hAnsi="Sylfaen" w:cs="Segoe UI"/>
          <w:color w:val="000000"/>
          <w:lang w:val="hy-AM"/>
        </w:rPr>
        <w:t>Նկար 2</w:t>
      </w:r>
    </w:p>
    <w:p w:rsidR="00FA14D5" w:rsidRDefault="00FA14D5" w:rsidP="00FA14D5">
      <w:pPr>
        <w:rPr>
          <w:rFonts w:ascii="Sylfaen" w:hAnsi="Sylfaen" w:cs="Times New Roman"/>
          <w:b/>
          <w:sz w:val="28"/>
          <w:szCs w:val="28"/>
          <w:lang w:val="hy-AM"/>
        </w:rPr>
      </w:pPr>
      <w:r>
        <w:rPr>
          <w:rFonts w:ascii="Sylfaen" w:hAnsi="Sylfaen" w:cs="Times New Roman"/>
          <w:b/>
          <w:noProof/>
          <w:sz w:val="28"/>
          <w:szCs w:val="28"/>
        </w:rPr>
        <w:lastRenderedPageBreak/>
        <w:drawing>
          <wp:inline distT="0" distB="0" distL="0" distR="0">
            <wp:extent cx="4514850" cy="2940050"/>
            <wp:effectExtent l="0" t="0" r="0" b="0"/>
            <wp:docPr id="3" name="Picture 2" descr="C:\Users\USER\Downloads\IMG_6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6159.jpg"/>
                    <pic:cNvPicPr>
                      <a:picLocks noChangeAspect="1" noChangeArrowheads="1"/>
                    </pic:cNvPicPr>
                  </pic:nvPicPr>
                  <pic:blipFill rotWithShape="1">
                    <a:blip r:embed="rId14" cstate="print"/>
                    <a:srcRect l="4919" t="1455" r="3019" b="2348"/>
                    <a:stretch/>
                  </pic:blipFill>
                  <pic:spPr bwMode="auto">
                    <a:xfrm>
                      <a:off x="0" y="0"/>
                      <a:ext cx="4522893" cy="2945288"/>
                    </a:xfrm>
                    <a:prstGeom prst="rect">
                      <a:avLst/>
                    </a:prstGeom>
                    <a:noFill/>
                    <a:ln>
                      <a:noFill/>
                    </a:ln>
                    <a:extLst>
                      <a:ext uri="{53640926-AAD7-44D8-BBD7-CCE9431645EC}">
                        <a14:shadowObscured xmlns:a14="http://schemas.microsoft.com/office/drawing/2010/main"/>
                      </a:ext>
                    </a:extLst>
                  </pic:spPr>
                </pic:pic>
              </a:graphicData>
            </a:graphic>
          </wp:inline>
        </w:drawing>
      </w:r>
    </w:p>
    <w:p w:rsidR="00FA14D5" w:rsidRDefault="00FA14D5" w:rsidP="00FA14D5">
      <w:pPr>
        <w:rPr>
          <w:rFonts w:ascii="Times New Roman" w:hAnsi="Times New Roman" w:cs="Times New Roman"/>
          <w:sz w:val="24"/>
          <w:szCs w:val="24"/>
          <w:lang w:val="hy-AM"/>
        </w:rPr>
      </w:pPr>
      <w:r>
        <w:rPr>
          <w:rFonts w:ascii="Sylfaen" w:hAnsi="Sylfaen" w:cs="Times New Roman"/>
          <w:sz w:val="24"/>
          <w:szCs w:val="24"/>
          <w:lang w:val="hy-AM"/>
        </w:rPr>
        <w:t>Նկար 3</w:t>
      </w:r>
    </w:p>
    <w:p w:rsidR="00F04677" w:rsidRDefault="00F04677" w:rsidP="00F04677">
      <w:pPr>
        <w:spacing w:line="360" w:lineRule="auto"/>
        <w:rPr>
          <w:rFonts w:ascii="Sylfaen" w:hAnsi="Sylfaen" w:cs="Times New Roman"/>
          <w:b/>
          <w:sz w:val="24"/>
          <w:szCs w:val="24"/>
          <w:lang w:val="en-GB"/>
        </w:rPr>
      </w:pPr>
      <w:r>
        <w:rPr>
          <w:rFonts w:ascii="Sylfaen" w:hAnsi="Sylfaen" w:cs="Times New Roman"/>
          <w:b/>
          <w:noProof/>
          <w:sz w:val="24"/>
          <w:szCs w:val="24"/>
        </w:rPr>
        <w:drawing>
          <wp:inline distT="0" distB="0" distL="0" distR="0">
            <wp:extent cx="4464050" cy="2952750"/>
            <wp:effectExtent l="0" t="0" r="0" b="0"/>
            <wp:docPr id="2" name="Picture 1" descr="C:\Users\USER\Downloads\IMG_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6160.jpg"/>
                    <pic:cNvPicPr>
                      <a:picLocks noChangeAspect="1" noChangeArrowheads="1"/>
                    </pic:cNvPicPr>
                  </pic:nvPicPr>
                  <pic:blipFill rotWithShape="1">
                    <a:blip r:embed="rId15" cstate="print"/>
                    <a:srcRect l="5107" t="14824" r="2817" b="2126"/>
                    <a:stretch/>
                  </pic:blipFill>
                  <pic:spPr bwMode="auto">
                    <a:xfrm>
                      <a:off x="0" y="0"/>
                      <a:ext cx="4464050" cy="2952750"/>
                    </a:xfrm>
                    <a:prstGeom prst="rect">
                      <a:avLst/>
                    </a:prstGeom>
                    <a:noFill/>
                    <a:ln>
                      <a:noFill/>
                    </a:ln>
                    <a:extLst>
                      <a:ext uri="{53640926-AAD7-44D8-BBD7-CCE9431645EC}">
                        <a14:shadowObscured xmlns:a14="http://schemas.microsoft.com/office/drawing/2010/main"/>
                      </a:ext>
                    </a:extLst>
                  </pic:spPr>
                </pic:pic>
              </a:graphicData>
            </a:graphic>
          </wp:inline>
        </w:drawing>
      </w:r>
    </w:p>
    <w:p w:rsidR="00F04677" w:rsidRDefault="00F04677" w:rsidP="00F04677">
      <w:pPr>
        <w:spacing w:line="360" w:lineRule="auto"/>
        <w:rPr>
          <w:rFonts w:ascii="Sylfaen" w:hAnsi="Sylfaen" w:cs="Times New Roman"/>
          <w:sz w:val="24"/>
          <w:szCs w:val="24"/>
          <w:lang w:val="hy-AM"/>
        </w:rPr>
      </w:pPr>
      <w:r>
        <w:rPr>
          <w:rFonts w:ascii="Sylfaen" w:hAnsi="Sylfaen" w:cs="Times New Roman"/>
          <w:sz w:val="24"/>
          <w:szCs w:val="24"/>
          <w:lang w:val="hy-AM"/>
        </w:rPr>
        <w:t>Նկար 4</w:t>
      </w:r>
    </w:p>
    <w:p w:rsidR="00303723" w:rsidRDefault="00303723">
      <w:pPr>
        <w:rPr>
          <w:rFonts w:ascii="Sylfaen" w:hAnsi="Sylfaen"/>
          <w:sz w:val="24"/>
          <w:szCs w:val="24"/>
          <w:lang w:val="hy-AM"/>
        </w:rPr>
      </w:pPr>
    </w:p>
    <w:p w:rsidR="00AB6316" w:rsidRDefault="00AB6316">
      <w:pPr>
        <w:rPr>
          <w:rFonts w:ascii="Sylfaen" w:hAnsi="Sylfaen"/>
          <w:sz w:val="24"/>
          <w:szCs w:val="24"/>
          <w:lang w:val="hy-AM"/>
        </w:rPr>
      </w:pPr>
    </w:p>
    <w:p w:rsidR="004F227E" w:rsidRDefault="004F227E">
      <w:pPr>
        <w:rPr>
          <w:rFonts w:ascii="Sylfaen" w:hAnsi="Sylfaen" w:cs="Times New Roman"/>
          <w:sz w:val="24"/>
          <w:szCs w:val="24"/>
          <w:lang w:val="hy-AM"/>
        </w:rPr>
      </w:pPr>
      <w:r>
        <w:rPr>
          <w:rFonts w:ascii="Sylfaen" w:hAnsi="Sylfaen" w:cs="Times New Roman"/>
          <w:sz w:val="24"/>
          <w:szCs w:val="24"/>
          <w:lang w:val="hy-AM"/>
        </w:rPr>
        <w:br w:type="page"/>
      </w:r>
    </w:p>
    <w:p w:rsidR="00AB6316" w:rsidRDefault="00AB6316" w:rsidP="00BF4243">
      <w:pPr>
        <w:spacing w:line="360" w:lineRule="auto"/>
        <w:ind w:firstLine="720"/>
        <w:jc w:val="both"/>
        <w:rPr>
          <w:rFonts w:ascii="Sylfaen" w:hAnsi="Sylfaen"/>
          <w:sz w:val="24"/>
          <w:szCs w:val="24"/>
          <w:lang w:val="hy-AM"/>
        </w:rPr>
      </w:pPr>
      <w:r>
        <w:rPr>
          <w:rFonts w:ascii="Sylfaen" w:hAnsi="Sylfaen" w:cs="Times New Roman"/>
          <w:sz w:val="24"/>
          <w:szCs w:val="24"/>
          <w:lang w:val="hy-AM"/>
        </w:rPr>
        <w:lastRenderedPageBreak/>
        <w:t xml:space="preserve">Սույն  հարցաշարը  նպատակ  ունի  ուսումնասիրել  </w:t>
      </w:r>
      <w:r>
        <w:rPr>
          <w:rFonts w:ascii="Sylfaen" w:hAnsi="Sylfaen"/>
          <w:sz w:val="28"/>
          <w:szCs w:val="28"/>
          <w:lang w:val="hy-AM"/>
        </w:rPr>
        <w:t xml:space="preserve"> </w:t>
      </w:r>
      <w:r>
        <w:rPr>
          <w:rFonts w:ascii="Sylfaen" w:hAnsi="Sylfaen"/>
          <w:sz w:val="24"/>
          <w:szCs w:val="24"/>
          <w:lang w:val="hy-AM"/>
        </w:rPr>
        <w:t>կ</w:t>
      </w:r>
      <w:r w:rsidRPr="00AC1350">
        <w:rPr>
          <w:rFonts w:ascii="Sylfaen" w:hAnsi="Sylfaen"/>
          <w:sz w:val="24"/>
          <w:szCs w:val="24"/>
          <w:lang w:val="hy-AM"/>
        </w:rPr>
        <w:t>որոնավիրուսի  հետևանքների   առանձնահատկությունները</w:t>
      </w:r>
      <w:r>
        <w:rPr>
          <w:rFonts w:ascii="Sylfaen" w:hAnsi="Sylfaen"/>
          <w:sz w:val="24"/>
          <w:szCs w:val="24"/>
          <w:lang w:val="hy-AM"/>
        </w:rPr>
        <w:t xml:space="preserve"> </w:t>
      </w:r>
      <w:r w:rsidRPr="00AC1350">
        <w:rPr>
          <w:rFonts w:ascii="Sylfaen" w:hAnsi="Sylfaen"/>
          <w:sz w:val="24"/>
          <w:szCs w:val="24"/>
          <w:lang w:val="hy-AM"/>
        </w:rPr>
        <w:t xml:space="preserve">  երկարաժամկետ   կտրվածքով   հանրակրթության  ոլորտում</w:t>
      </w:r>
      <w:r>
        <w:rPr>
          <w:rFonts w:ascii="Sylfaen" w:hAnsi="Sylfaen"/>
          <w:sz w:val="24"/>
          <w:szCs w:val="24"/>
          <w:lang w:val="hy-AM"/>
        </w:rPr>
        <w:t xml:space="preserve">։ </w:t>
      </w:r>
      <w:r>
        <w:rPr>
          <w:rFonts w:ascii="Sylfaen" w:hAnsi="Sylfaen"/>
          <w:sz w:val="28"/>
          <w:szCs w:val="28"/>
          <w:lang w:val="hy-AM"/>
        </w:rPr>
        <w:t xml:space="preserve"> </w:t>
      </w:r>
      <w:r w:rsidR="00B73C95">
        <w:rPr>
          <w:rFonts w:ascii="Sylfaen" w:hAnsi="Sylfaen"/>
          <w:sz w:val="24"/>
          <w:szCs w:val="24"/>
          <w:lang w:val="hy-AM"/>
        </w:rPr>
        <w:t xml:space="preserve">Հարգելի՛  ուսուցիչ, խնդրում եմ պատասխանել հետևյալ հարցերին՝ նշելով Ձեր նախընտրած պատասխանը։ </w:t>
      </w:r>
      <w:r>
        <w:rPr>
          <w:rFonts w:ascii="Sylfaen" w:hAnsi="Sylfaen"/>
          <w:sz w:val="28"/>
          <w:szCs w:val="28"/>
          <w:lang w:val="hy-AM"/>
        </w:rPr>
        <w:t xml:space="preserve">  </w:t>
      </w:r>
      <w:r>
        <w:rPr>
          <w:rFonts w:ascii="Sylfaen" w:hAnsi="Sylfaen"/>
          <w:sz w:val="24"/>
          <w:szCs w:val="24"/>
          <w:lang w:val="hy-AM"/>
        </w:rPr>
        <w:t>Կանխավ  շնորհակալություն։</w:t>
      </w:r>
    </w:p>
    <w:p w:rsidR="00AB6316" w:rsidRDefault="00AB6316" w:rsidP="00BF4243">
      <w:pPr>
        <w:spacing w:line="360" w:lineRule="auto"/>
        <w:rPr>
          <w:rFonts w:ascii="Sylfaen" w:hAnsi="Sylfaen"/>
          <w:sz w:val="24"/>
          <w:szCs w:val="24"/>
          <w:lang w:val="hy-AM"/>
        </w:rPr>
      </w:pPr>
      <w:r>
        <w:rPr>
          <w:rFonts w:ascii="Sylfaen" w:hAnsi="Sylfaen"/>
          <w:sz w:val="24"/>
          <w:szCs w:val="24"/>
          <w:lang w:val="hy-AM"/>
        </w:rPr>
        <w:t>Հարցաշար՝  նախատեսված  դասավանդող ուսուցիչների  համար։</w:t>
      </w:r>
    </w:p>
    <w:p w:rsidR="00AB6316" w:rsidRDefault="00AB6316" w:rsidP="00AB6316">
      <w:pPr>
        <w:rPr>
          <w:rFonts w:ascii="Sylfaen" w:hAnsi="Sylfaen"/>
          <w:sz w:val="24"/>
          <w:szCs w:val="24"/>
          <w:lang w:val="hy-AM"/>
        </w:rPr>
      </w:pPr>
    </w:p>
    <w:p w:rsidR="00AB6316" w:rsidRPr="00BF4243" w:rsidRDefault="00AB6316" w:rsidP="00BF4243">
      <w:pPr>
        <w:pStyle w:val="ListParagraph"/>
        <w:numPr>
          <w:ilvl w:val="0"/>
          <w:numId w:val="7"/>
        </w:numPr>
        <w:rPr>
          <w:rFonts w:ascii="Sylfaen" w:hAnsi="Sylfaen" w:cs="Times New Roman"/>
          <w:sz w:val="24"/>
          <w:szCs w:val="24"/>
          <w:lang w:val="hy-AM"/>
        </w:rPr>
      </w:pPr>
      <w:r w:rsidRPr="00BF4243">
        <w:rPr>
          <w:rFonts w:ascii="Sylfaen" w:hAnsi="Sylfaen" w:cs="Times New Roman"/>
          <w:sz w:val="24"/>
          <w:szCs w:val="24"/>
          <w:lang w:val="hy-AM"/>
        </w:rPr>
        <w:t>Ձեր  կարծիքով  ապահովվու՞մ  է  կրթության  որակը  կորոնավիրուսային  համաճարակի  պայմաններում։</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Default="00AB6316" w:rsidP="00AB6316">
      <w:pPr>
        <w:rPr>
          <w:rFonts w:ascii="Sylfaen" w:hAnsi="Sylfaen" w:cs="Times New Roman"/>
          <w:sz w:val="24"/>
          <w:szCs w:val="24"/>
          <w:lang w:val="hy-AM"/>
        </w:rPr>
      </w:pPr>
    </w:p>
    <w:p w:rsidR="00AB6316" w:rsidRPr="00BF4243" w:rsidRDefault="00AB6316" w:rsidP="00BF4243">
      <w:pPr>
        <w:pStyle w:val="ListParagraph"/>
        <w:numPr>
          <w:ilvl w:val="0"/>
          <w:numId w:val="7"/>
        </w:numPr>
        <w:rPr>
          <w:rFonts w:ascii="Sylfaen" w:hAnsi="Sylfaen" w:cs="Times New Roman"/>
          <w:sz w:val="24"/>
          <w:szCs w:val="24"/>
          <w:lang w:val="hy-AM"/>
        </w:rPr>
      </w:pPr>
      <w:r w:rsidRPr="00BF4243">
        <w:rPr>
          <w:rFonts w:ascii="Sylfaen" w:hAnsi="Sylfaen" w:cs="Times New Roman"/>
          <w:sz w:val="24"/>
          <w:szCs w:val="24"/>
          <w:lang w:val="hy-AM"/>
        </w:rPr>
        <w:t>Կորոնավիրուսային  պայմաններում</w:t>
      </w:r>
      <w:r w:rsidRPr="00BF4243">
        <w:rPr>
          <w:rFonts w:ascii="Times New Roman" w:hAnsi="Times New Roman" w:cs="Times New Roman"/>
          <w:sz w:val="24"/>
          <w:szCs w:val="24"/>
          <w:lang w:val="hy-AM"/>
        </w:rPr>
        <w:t xml:space="preserve"> </w:t>
      </w:r>
      <w:r w:rsidRPr="00BF4243">
        <w:rPr>
          <w:rFonts w:ascii="Sylfaen" w:hAnsi="Sylfaen" w:cs="Times New Roman"/>
          <w:sz w:val="24"/>
          <w:szCs w:val="24"/>
          <w:lang w:val="hy-AM"/>
        </w:rPr>
        <w:t xml:space="preserve">   ճի՞շտ  եք  համարում  առկա  դասընթացները։</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Pr="00BF4243" w:rsidRDefault="00AB6316" w:rsidP="00BF4243">
      <w:pPr>
        <w:pStyle w:val="ListParagraph"/>
        <w:numPr>
          <w:ilvl w:val="0"/>
          <w:numId w:val="7"/>
        </w:numPr>
        <w:rPr>
          <w:rFonts w:ascii="Sylfaen" w:hAnsi="Sylfaen" w:cs="Times New Roman"/>
          <w:sz w:val="24"/>
          <w:szCs w:val="24"/>
          <w:lang w:val="hy-AM"/>
        </w:rPr>
      </w:pPr>
      <w:r w:rsidRPr="00BF4243">
        <w:rPr>
          <w:rFonts w:ascii="Sylfaen" w:hAnsi="Sylfaen" w:cs="Times New Roman"/>
          <w:sz w:val="24"/>
          <w:szCs w:val="24"/>
          <w:lang w:val="hy-AM"/>
        </w:rPr>
        <w:t>Կա՞ն  արդյոք  առկա  ուսուցման  ժամանակ  կրթության  վրա  ազդող  գործոններ  կորոնավիրուսային  պայմաններում։</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Default="00AB6316" w:rsidP="00AB6316">
      <w:pPr>
        <w:rPr>
          <w:rFonts w:ascii="Sylfaen" w:hAnsi="Sylfaen" w:cs="Times New Roman"/>
          <w:sz w:val="24"/>
          <w:szCs w:val="24"/>
          <w:lang w:val="hy-AM"/>
        </w:rPr>
      </w:pPr>
    </w:p>
    <w:p w:rsidR="00AB6316" w:rsidRPr="00BF4243" w:rsidRDefault="00AB6316" w:rsidP="00BF4243">
      <w:pPr>
        <w:pStyle w:val="ListParagraph"/>
        <w:numPr>
          <w:ilvl w:val="0"/>
          <w:numId w:val="7"/>
        </w:numPr>
        <w:rPr>
          <w:rFonts w:ascii="Sylfaen" w:hAnsi="Sylfaen" w:cs="Times New Roman"/>
          <w:sz w:val="24"/>
          <w:szCs w:val="24"/>
          <w:lang w:val="hy-AM"/>
        </w:rPr>
      </w:pPr>
      <w:r w:rsidRPr="00BF4243">
        <w:rPr>
          <w:rFonts w:ascii="Sylfaen" w:hAnsi="Sylfaen" w:cs="Times New Roman"/>
          <w:sz w:val="24"/>
          <w:szCs w:val="24"/>
          <w:lang w:val="hy-AM"/>
        </w:rPr>
        <w:t>Բոլո՞ր  աշակերտներն  են  մասնակցում  առցանց  դասերին։</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Default="00AB6316" w:rsidP="00AB6316">
      <w:pPr>
        <w:rPr>
          <w:rFonts w:ascii="Sylfaen" w:hAnsi="Sylfaen" w:cs="Times New Roman"/>
          <w:sz w:val="24"/>
          <w:szCs w:val="24"/>
          <w:lang w:val="hy-AM"/>
        </w:rPr>
      </w:pPr>
    </w:p>
    <w:p w:rsidR="00AB6316" w:rsidRPr="00BF4243" w:rsidRDefault="00AB6316" w:rsidP="00BF4243">
      <w:pPr>
        <w:pStyle w:val="ListParagraph"/>
        <w:numPr>
          <w:ilvl w:val="0"/>
          <w:numId w:val="7"/>
        </w:numPr>
        <w:rPr>
          <w:rFonts w:ascii="Sylfaen" w:hAnsi="Sylfaen" w:cs="Times New Roman"/>
          <w:sz w:val="24"/>
          <w:szCs w:val="24"/>
          <w:lang w:val="hy-AM"/>
        </w:rPr>
      </w:pPr>
      <w:r w:rsidRPr="00BF4243">
        <w:rPr>
          <w:rFonts w:ascii="Sylfaen" w:hAnsi="Sylfaen" w:cs="Times New Roman"/>
          <w:sz w:val="24"/>
          <w:szCs w:val="24"/>
          <w:lang w:val="hy-AM"/>
        </w:rPr>
        <w:t>Կցանկանայի՞ք  անցնել  առցանց  ուսուցման։</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Default="00AB6316" w:rsidP="00AB6316">
      <w:pPr>
        <w:rPr>
          <w:rFonts w:ascii="Sylfaen" w:hAnsi="Sylfaen" w:cs="Times New Roman"/>
          <w:sz w:val="24"/>
          <w:szCs w:val="24"/>
          <w:lang w:val="hy-AM"/>
        </w:rPr>
      </w:pPr>
    </w:p>
    <w:p w:rsidR="00AB6316" w:rsidRDefault="00AB6316" w:rsidP="00AB6316">
      <w:pPr>
        <w:rPr>
          <w:rFonts w:ascii="Sylfaen" w:hAnsi="Sylfaen" w:cs="Times New Roman"/>
          <w:sz w:val="24"/>
          <w:szCs w:val="24"/>
          <w:lang w:val="hy-AM"/>
        </w:rPr>
      </w:pPr>
    </w:p>
    <w:p w:rsidR="00AB6316" w:rsidRDefault="00AB6316" w:rsidP="00AB6316">
      <w:pPr>
        <w:rPr>
          <w:rFonts w:ascii="Sylfaen" w:hAnsi="Sylfaen" w:cs="Times New Roman"/>
          <w:sz w:val="24"/>
          <w:szCs w:val="24"/>
          <w:lang w:val="hy-AM"/>
        </w:rPr>
      </w:pPr>
    </w:p>
    <w:p w:rsidR="00BF4243" w:rsidRDefault="00BF4243" w:rsidP="00AB6316">
      <w:pPr>
        <w:rPr>
          <w:rFonts w:ascii="Sylfaen" w:hAnsi="Sylfaen" w:cs="Times New Roman"/>
          <w:sz w:val="24"/>
          <w:szCs w:val="24"/>
          <w:lang w:val="hy-AM"/>
        </w:rPr>
      </w:pPr>
    </w:p>
    <w:p w:rsidR="004F227E" w:rsidRPr="004F227E" w:rsidRDefault="004F227E" w:rsidP="004F227E">
      <w:pPr>
        <w:spacing w:line="360" w:lineRule="auto"/>
        <w:ind w:firstLine="720"/>
        <w:jc w:val="both"/>
        <w:rPr>
          <w:rFonts w:ascii="Sylfaen" w:hAnsi="Sylfaen"/>
          <w:sz w:val="24"/>
          <w:szCs w:val="24"/>
          <w:lang w:val="hy-AM"/>
        </w:rPr>
      </w:pPr>
      <w:r>
        <w:rPr>
          <w:rFonts w:ascii="Sylfaen" w:hAnsi="Sylfaen" w:cs="Times New Roman"/>
          <w:sz w:val="24"/>
          <w:szCs w:val="24"/>
          <w:lang w:val="hy-AM"/>
        </w:rPr>
        <w:t xml:space="preserve">Սույն  հարցաշարը  նպատակ  ունի  ուսումնասիրել  </w:t>
      </w:r>
      <w:r>
        <w:rPr>
          <w:rFonts w:ascii="Sylfaen" w:hAnsi="Sylfaen"/>
          <w:sz w:val="28"/>
          <w:szCs w:val="28"/>
          <w:lang w:val="hy-AM"/>
        </w:rPr>
        <w:t xml:space="preserve"> </w:t>
      </w:r>
      <w:r>
        <w:rPr>
          <w:rFonts w:ascii="Sylfaen" w:hAnsi="Sylfaen"/>
          <w:sz w:val="24"/>
          <w:szCs w:val="24"/>
          <w:lang w:val="hy-AM"/>
        </w:rPr>
        <w:t>կ</w:t>
      </w:r>
      <w:r w:rsidRPr="00AC1350">
        <w:rPr>
          <w:rFonts w:ascii="Sylfaen" w:hAnsi="Sylfaen"/>
          <w:sz w:val="24"/>
          <w:szCs w:val="24"/>
          <w:lang w:val="hy-AM"/>
        </w:rPr>
        <w:t>որոնավիրուսի  հետևանքների   առանձնահատկությունները</w:t>
      </w:r>
      <w:r>
        <w:rPr>
          <w:rFonts w:ascii="Sylfaen" w:hAnsi="Sylfaen"/>
          <w:sz w:val="24"/>
          <w:szCs w:val="24"/>
          <w:lang w:val="hy-AM"/>
        </w:rPr>
        <w:t xml:space="preserve"> </w:t>
      </w:r>
      <w:r w:rsidRPr="00AC1350">
        <w:rPr>
          <w:rFonts w:ascii="Sylfaen" w:hAnsi="Sylfaen"/>
          <w:sz w:val="24"/>
          <w:szCs w:val="24"/>
          <w:lang w:val="hy-AM"/>
        </w:rPr>
        <w:t xml:space="preserve">  երկարաժամկետ   կտրվածքով   հանրակրթության  ոլորտում</w:t>
      </w:r>
      <w:r>
        <w:rPr>
          <w:rFonts w:ascii="Sylfaen" w:hAnsi="Sylfaen"/>
          <w:sz w:val="24"/>
          <w:szCs w:val="24"/>
          <w:lang w:val="hy-AM"/>
        </w:rPr>
        <w:t xml:space="preserve">։ </w:t>
      </w:r>
      <w:r>
        <w:rPr>
          <w:rFonts w:ascii="Sylfaen" w:hAnsi="Sylfaen"/>
          <w:sz w:val="28"/>
          <w:szCs w:val="28"/>
          <w:lang w:val="hy-AM"/>
        </w:rPr>
        <w:t xml:space="preserve">   </w:t>
      </w:r>
      <w:r>
        <w:rPr>
          <w:rFonts w:ascii="Sylfaen" w:hAnsi="Sylfaen"/>
          <w:sz w:val="24"/>
          <w:szCs w:val="24"/>
          <w:lang w:val="hy-AM"/>
        </w:rPr>
        <w:t>Կանխավ  շնորհակալություն։</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Հարցաշար՝  նախատեսված  աշակերտների  համար։</w:t>
      </w:r>
    </w:p>
    <w:p w:rsidR="00AB6316" w:rsidRDefault="00AB6316" w:rsidP="00AB6316">
      <w:pPr>
        <w:rPr>
          <w:rFonts w:ascii="Sylfaen" w:hAnsi="Sylfaen" w:cs="Times New Roman"/>
          <w:sz w:val="24"/>
          <w:szCs w:val="24"/>
          <w:lang w:val="hy-AM"/>
        </w:rPr>
      </w:pPr>
    </w:p>
    <w:p w:rsidR="00AB6316" w:rsidRPr="00BF4243" w:rsidRDefault="00AB6316" w:rsidP="00BF4243">
      <w:pPr>
        <w:pStyle w:val="ListParagraph"/>
        <w:numPr>
          <w:ilvl w:val="0"/>
          <w:numId w:val="8"/>
        </w:numPr>
        <w:rPr>
          <w:rFonts w:ascii="Sylfaen" w:hAnsi="Sylfaen" w:cs="Times New Roman"/>
          <w:sz w:val="24"/>
          <w:szCs w:val="24"/>
          <w:lang w:val="hy-AM"/>
        </w:rPr>
      </w:pPr>
      <w:r w:rsidRPr="00BF4243">
        <w:rPr>
          <w:rFonts w:ascii="Sylfaen" w:hAnsi="Sylfaen" w:cs="Times New Roman"/>
          <w:sz w:val="24"/>
          <w:szCs w:val="24"/>
          <w:lang w:val="hy-AM"/>
        </w:rPr>
        <w:t>Ձեր  կարծիքով  ապահովվու՞մ  է  կրթության  որակը  կորոնավիրուսային  համաճարակի  պայմաններում։</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Default="00AB6316" w:rsidP="00AB6316">
      <w:pPr>
        <w:rPr>
          <w:rFonts w:ascii="Sylfaen" w:hAnsi="Sylfaen" w:cs="Times New Roman"/>
          <w:sz w:val="24"/>
          <w:szCs w:val="24"/>
          <w:lang w:val="hy-AM"/>
        </w:rPr>
      </w:pPr>
    </w:p>
    <w:p w:rsidR="00AB6316" w:rsidRPr="00BF4243" w:rsidRDefault="00AB6316" w:rsidP="00BF4243">
      <w:pPr>
        <w:pStyle w:val="ListParagraph"/>
        <w:numPr>
          <w:ilvl w:val="0"/>
          <w:numId w:val="8"/>
        </w:numPr>
        <w:rPr>
          <w:rFonts w:ascii="Sylfaen" w:hAnsi="Sylfaen" w:cs="Times New Roman"/>
          <w:sz w:val="24"/>
          <w:szCs w:val="24"/>
          <w:lang w:val="hy-AM"/>
        </w:rPr>
      </w:pPr>
      <w:r w:rsidRPr="00BF4243">
        <w:rPr>
          <w:rFonts w:ascii="Sylfaen" w:hAnsi="Sylfaen" w:cs="Times New Roman"/>
          <w:sz w:val="24"/>
          <w:szCs w:val="24"/>
          <w:lang w:val="hy-AM"/>
        </w:rPr>
        <w:t xml:space="preserve">Կորոնավիրուսի  պայմաններում ճի՞շտ  եք  համարում  առկա  դասընթացները։ </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Default="00AB6316" w:rsidP="00AB6316">
      <w:pPr>
        <w:rPr>
          <w:rFonts w:ascii="Sylfaen" w:hAnsi="Sylfaen" w:cs="Times New Roman"/>
          <w:sz w:val="24"/>
          <w:szCs w:val="24"/>
          <w:lang w:val="hy-AM"/>
        </w:rPr>
      </w:pPr>
    </w:p>
    <w:p w:rsidR="00AB6316" w:rsidRPr="00BF4243" w:rsidRDefault="00AB6316" w:rsidP="00BF4243">
      <w:pPr>
        <w:pStyle w:val="ListParagraph"/>
        <w:numPr>
          <w:ilvl w:val="0"/>
          <w:numId w:val="8"/>
        </w:numPr>
        <w:rPr>
          <w:rFonts w:ascii="Sylfaen" w:hAnsi="Sylfaen" w:cs="Times New Roman"/>
          <w:sz w:val="24"/>
          <w:szCs w:val="24"/>
          <w:lang w:val="hy-AM"/>
        </w:rPr>
      </w:pPr>
      <w:r w:rsidRPr="00BF4243">
        <w:rPr>
          <w:rFonts w:ascii="Sylfaen" w:hAnsi="Sylfaen" w:cs="Times New Roman"/>
          <w:sz w:val="24"/>
          <w:szCs w:val="24"/>
          <w:lang w:val="hy-AM"/>
        </w:rPr>
        <w:t>Կցանկանայի՞ք  անցնել  առցանց  ուսուցման։</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Default="00AB6316" w:rsidP="00AB6316">
      <w:pPr>
        <w:rPr>
          <w:rFonts w:ascii="Sylfaen" w:hAnsi="Sylfaen" w:cs="Times New Roman"/>
          <w:sz w:val="24"/>
          <w:szCs w:val="24"/>
          <w:lang w:val="hy-AM"/>
        </w:rPr>
      </w:pPr>
    </w:p>
    <w:p w:rsidR="00AB6316" w:rsidRPr="00BF4243" w:rsidRDefault="00AB6316" w:rsidP="00BF4243">
      <w:pPr>
        <w:pStyle w:val="ListParagraph"/>
        <w:numPr>
          <w:ilvl w:val="0"/>
          <w:numId w:val="8"/>
        </w:numPr>
        <w:rPr>
          <w:rFonts w:ascii="Sylfaen" w:hAnsi="Sylfaen" w:cs="Times New Roman"/>
          <w:sz w:val="24"/>
          <w:szCs w:val="24"/>
          <w:lang w:val="hy-AM"/>
        </w:rPr>
      </w:pPr>
      <w:r w:rsidRPr="00BF4243">
        <w:rPr>
          <w:rFonts w:ascii="Sylfaen" w:hAnsi="Sylfaen" w:cs="Times New Roman"/>
          <w:sz w:val="24"/>
          <w:szCs w:val="24"/>
          <w:lang w:val="hy-AM"/>
        </w:rPr>
        <w:t>Առցանց  ուսուցման  բոլոր  դասերին  լիարժեք  մասնակցու՞մ  եք։</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ոչ</w:t>
      </w:r>
    </w:p>
    <w:p w:rsidR="00AB6316" w:rsidRDefault="00AB6316" w:rsidP="00AB6316">
      <w:pPr>
        <w:rPr>
          <w:rFonts w:ascii="Sylfaen" w:hAnsi="Sylfaen" w:cs="Times New Roman"/>
          <w:sz w:val="24"/>
          <w:szCs w:val="24"/>
          <w:lang w:val="hy-AM"/>
        </w:rPr>
      </w:pPr>
    </w:p>
    <w:p w:rsidR="00AB6316" w:rsidRPr="004F227E" w:rsidRDefault="00AB6316" w:rsidP="004F227E">
      <w:pPr>
        <w:pStyle w:val="ListParagraph"/>
        <w:numPr>
          <w:ilvl w:val="0"/>
          <w:numId w:val="8"/>
        </w:numPr>
        <w:rPr>
          <w:rFonts w:ascii="Sylfaen" w:hAnsi="Sylfaen" w:cs="Times New Roman"/>
          <w:sz w:val="24"/>
          <w:szCs w:val="24"/>
          <w:lang w:val="hy-AM"/>
        </w:rPr>
      </w:pPr>
      <w:r w:rsidRPr="004F227E">
        <w:rPr>
          <w:rFonts w:ascii="Sylfaen" w:hAnsi="Sylfaen" w:cs="Times New Roman"/>
          <w:sz w:val="24"/>
          <w:szCs w:val="24"/>
          <w:lang w:val="hy-AM"/>
        </w:rPr>
        <w:t>Կատարու՞մ  եք  բոլոր  հանձնարարությունները  առցանց  ուսուցման  ժամանակ։</w:t>
      </w:r>
    </w:p>
    <w:p w:rsidR="00AB6316" w:rsidRDefault="00AB6316" w:rsidP="00AB6316">
      <w:pPr>
        <w:rPr>
          <w:rFonts w:ascii="Sylfaen" w:hAnsi="Sylfaen" w:cs="Times New Roman"/>
          <w:sz w:val="24"/>
          <w:szCs w:val="24"/>
          <w:lang w:val="hy-AM"/>
        </w:rPr>
      </w:pPr>
      <w:r>
        <w:rPr>
          <w:rFonts w:ascii="Sylfaen" w:hAnsi="Sylfaen" w:cs="Times New Roman"/>
          <w:sz w:val="24"/>
          <w:szCs w:val="24"/>
          <w:lang w:val="hy-AM"/>
        </w:rPr>
        <w:t xml:space="preserve">                                  այո               </w:t>
      </w:r>
      <w:bookmarkStart w:id="6" w:name="_GoBack"/>
      <w:bookmarkEnd w:id="6"/>
      <w:r>
        <w:rPr>
          <w:rFonts w:ascii="Sylfaen" w:hAnsi="Sylfaen" w:cs="Times New Roman"/>
          <w:sz w:val="24"/>
          <w:szCs w:val="24"/>
          <w:lang w:val="hy-AM"/>
        </w:rPr>
        <w:t xml:space="preserve">                            ոչ</w:t>
      </w:r>
    </w:p>
    <w:sectPr w:rsidR="00AB6316" w:rsidSect="00EA4AA9">
      <w:footerReference w:type="default" r:id="rId16"/>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DD4" w:rsidRDefault="00BE1DD4" w:rsidP="001B6A0A">
      <w:pPr>
        <w:spacing w:after="0" w:line="240" w:lineRule="auto"/>
      </w:pPr>
      <w:r>
        <w:separator/>
      </w:r>
    </w:p>
  </w:endnote>
  <w:endnote w:type="continuationSeparator" w:id="0">
    <w:p w:rsidR="00BE1DD4" w:rsidRDefault="00BE1DD4" w:rsidP="001B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251692"/>
      <w:docPartObj>
        <w:docPartGallery w:val="Page Numbers (Bottom of Page)"/>
        <w:docPartUnique/>
      </w:docPartObj>
    </w:sdtPr>
    <w:sdtEndPr/>
    <w:sdtContent>
      <w:p w:rsidR="00770620" w:rsidRDefault="00006B0B">
        <w:pPr>
          <w:pStyle w:val="Footer"/>
          <w:jc w:val="center"/>
        </w:pPr>
        <w:r>
          <w:fldChar w:fldCharType="begin"/>
        </w:r>
        <w:r w:rsidR="0042686C">
          <w:instrText xml:space="preserve"> PAGE   \* MERGEFORMAT </w:instrText>
        </w:r>
        <w:r>
          <w:fldChar w:fldCharType="separate"/>
        </w:r>
        <w:r w:rsidR="00B73C95">
          <w:rPr>
            <w:noProof/>
          </w:rPr>
          <w:t>23</w:t>
        </w:r>
        <w:r>
          <w:rPr>
            <w:noProof/>
          </w:rPr>
          <w:fldChar w:fldCharType="end"/>
        </w:r>
      </w:p>
    </w:sdtContent>
  </w:sdt>
  <w:p w:rsidR="00770620" w:rsidRDefault="0077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DD4" w:rsidRDefault="00BE1DD4" w:rsidP="001B6A0A">
      <w:pPr>
        <w:spacing w:after="0" w:line="240" w:lineRule="auto"/>
      </w:pPr>
      <w:r>
        <w:separator/>
      </w:r>
    </w:p>
  </w:footnote>
  <w:footnote w:type="continuationSeparator" w:id="0">
    <w:p w:rsidR="00BE1DD4" w:rsidRDefault="00BE1DD4" w:rsidP="001B6A0A">
      <w:pPr>
        <w:spacing w:after="0" w:line="240" w:lineRule="auto"/>
      </w:pPr>
      <w:r>
        <w:continuationSeparator/>
      </w:r>
    </w:p>
  </w:footnote>
  <w:footnote w:id="1">
    <w:p w:rsidR="000B2A47" w:rsidRPr="00337D54" w:rsidRDefault="000B2A47">
      <w:pPr>
        <w:pStyle w:val="FootnoteText"/>
        <w:rPr>
          <w:rFonts w:ascii="Sylfaen" w:hAnsi="Sylfaen"/>
          <w:sz w:val="24"/>
          <w:szCs w:val="24"/>
          <w:lang w:val="hy-AM"/>
        </w:rPr>
      </w:pPr>
      <w:r>
        <w:rPr>
          <w:rStyle w:val="FootnoteReference"/>
        </w:rPr>
        <w:footnoteRef/>
      </w:r>
      <w:r>
        <w:t xml:space="preserve"> </w:t>
      </w:r>
      <w:r w:rsidRPr="000B2A47">
        <w:t>https://www.arlis.am/documentview.aspx?docID=68299</w:t>
      </w:r>
    </w:p>
  </w:footnote>
  <w:footnote w:id="2">
    <w:p w:rsidR="00337D54" w:rsidRPr="00337D54" w:rsidRDefault="00337D54">
      <w:pPr>
        <w:pStyle w:val="FootnoteText"/>
        <w:rPr>
          <w:lang w:val="hy-AM"/>
        </w:rPr>
      </w:pPr>
      <w:r>
        <w:rPr>
          <w:rStyle w:val="FootnoteReference"/>
        </w:rPr>
        <w:footnoteRef/>
      </w:r>
      <w:r w:rsidRPr="00337D54">
        <w:rPr>
          <w:lang w:val="hy-AM"/>
        </w:rPr>
        <w:t xml:space="preserve"> http://www.irtek.am/views/act.aspx?aid=25829</w:t>
      </w:r>
    </w:p>
  </w:footnote>
  <w:footnote w:id="3">
    <w:p w:rsidR="00337D54" w:rsidRPr="00337D54" w:rsidRDefault="00337D54">
      <w:pPr>
        <w:pStyle w:val="FootnoteText"/>
        <w:rPr>
          <w:lang w:val="hy-AM"/>
        </w:rPr>
      </w:pPr>
      <w:r>
        <w:rPr>
          <w:rStyle w:val="FootnoteReference"/>
        </w:rPr>
        <w:footnoteRef/>
      </w:r>
      <w:r w:rsidRPr="00337D54">
        <w:rPr>
          <w:lang w:val="hy-AM"/>
        </w:rPr>
        <w:t xml:space="preserve"> https://help.unhcr.org/armenia/hy/covid-19-coronavirus</w:t>
      </w:r>
    </w:p>
  </w:footnote>
  <w:footnote w:id="4">
    <w:p w:rsidR="00337D54" w:rsidRPr="00337D54" w:rsidRDefault="00337D54">
      <w:pPr>
        <w:pStyle w:val="FootnoteText"/>
        <w:rPr>
          <w:lang w:val="hy-AM"/>
        </w:rPr>
      </w:pPr>
      <w:r>
        <w:rPr>
          <w:rStyle w:val="FootnoteReference"/>
        </w:rPr>
        <w:footnoteRef/>
      </w:r>
      <w:r w:rsidRPr="00337D54">
        <w:rPr>
          <w:lang w:val="hy-AM"/>
        </w:rPr>
        <w:t xml:space="preserve"> https://escs.am/am/news/6970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65E0"/>
    <w:multiLevelType w:val="hybridMultilevel"/>
    <w:tmpl w:val="5340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45EB"/>
    <w:multiLevelType w:val="hybridMultilevel"/>
    <w:tmpl w:val="22D4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835D6"/>
    <w:multiLevelType w:val="multilevel"/>
    <w:tmpl w:val="D63C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E6157"/>
    <w:multiLevelType w:val="hybridMultilevel"/>
    <w:tmpl w:val="39F6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80829"/>
    <w:multiLevelType w:val="hybridMultilevel"/>
    <w:tmpl w:val="3F5A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34F5"/>
    <w:multiLevelType w:val="multilevel"/>
    <w:tmpl w:val="8C4A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CE2194"/>
    <w:multiLevelType w:val="multilevel"/>
    <w:tmpl w:val="E160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B30B4A"/>
    <w:multiLevelType w:val="hybridMultilevel"/>
    <w:tmpl w:val="940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7650A"/>
    <w:multiLevelType w:val="hybridMultilevel"/>
    <w:tmpl w:val="0CA8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F0"/>
    <w:rsid w:val="00006B0B"/>
    <w:rsid w:val="00023739"/>
    <w:rsid w:val="00040872"/>
    <w:rsid w:val="000433E3"/>
    <w:rsid w:val="0005376C"/>
    <w:rsid w:val="0007764E"/>
    <w:rsid w:val="00087B31"/>
    <w:rsid w:val="000B2A47"/>
    <w:rsid w:val="000F3D19"/>
    <w:rsid w:val="000F5990"/>
    <w:rsid w:val="000F6388"/>
    <w:rsid w:val="00150EC1"/>
    <w:rsid w:val="001605C1"/>
    <w:rsid w:val="00164148"/>
    <w:rsid w:val="0018700C"/>
    <w:rsid w:val="00190200"/>
    <w:rsid w:val="00193BAB"/>
    <w:rsid w:val="001A54FA"/>
    <w:rsid w:val="001B6A0A"/>
    <w:rsid w:val="001B7725"/>
    <w:rsid w:val="001C1967"/>
    <w:rsid w:val="001F4D3F"/>
    <w:rsid w:val="00222B04"/>
    <w:rsid w:val="00227C21"/>
    <w:rsid w:val="0027412F"/>
    <w:rsid w:val="00274AE3"/>
    <w:rsid w:val="002B755E"/>
    <w:rsid w:val="002C64F1"/>
    <w:rsid w:val="002F2F3B"/>
    <w:rsid w:val="00303723"/>
    <w:rsid w:val="00310E35"/>
    <w:rsid w:val="00314F80"/>
    <w:rsid w:val="003155E0"/>
    <w:rsid w:val="003167E7"/>
    <w:rsid w:val="00321258"/>
    <w:rsid w:val="003241D4"/>
    <w:rsid w:val="00337D54"/>
    <w:rsid w:val="00345D47"/>
    <w:rsid w:val="00346B56"/>
    <w:rsid w:val="00387861"/>
    <w:rsid w:val="003B7AF0"/>
    <w:rsid w:val="003C2AF6"/>
    <w:rsid w:val="0042686C"/>
    <w:rsid w:val="00426F84"/>
    <w:rsid w:val="00433661"/>
    <w:rsid w:val="004336EC"/>
    <w:rsid w:val="00437FE3"/>
    <w:rsid w:val="00441E59"/>
    <w:rsid w:val="0046561A"/>
    <w:rsid w:val="00483C6F"/>
    <w:rsid w:val="00486D24"/>
    <w:rsid w:val="00491440"/>
    <w:rsid w:val="0049788A"/>
    <w:rsid w:val="004A3A4F"/>
    <w:rsid w:val="004B1D00"/>
    <w:rsid w:val="004C18A2"/>
    <w:rsid w:val="004D0204"/>
    <w:rsid w:val="004D0F50"/>
    <w:rsid w:val="004D17BB"/>
    <w:rsid w:val="004E2458"/>
    <w:rsid w:val="004F227E"/>
    <w:rsid w:val="00514844"/>
    <w:rsid w:val="0053781F"/>
    <w:rsid w:val="005632DE"/>
    <w:rsid w:val="00573329"/>
    <w:rsid w:val="00573E27"/>
    <w:rsid w:val="00595588"/>
    <w:rsid w:val="005A3F12"/>
    <w:rsid w:val="005B0482"/>
    <w:rsid w:val="005B2760"/>
    <w:rsid w:val="005C1A9D"/>
    <w:rsid w:val="005C4D82"/>
    <w:rsid w:val="005C759C"/>
    <w:rsid w:val="005D0650"/>
    <w:rsid w:val="005D2775"/>
    <w:rsid w:val="0060696B"/>
    <w:rsid w:val="006263A0"/>
    <w:rsid w:val="00656920"/>
    <w:rsid w:val="006966E5"/>
    <w:rsid w:val="006969AD"/>
    <w:rsid w:val="006A0CE4"/>
    <w:rsid w:val="006A2E12"/>
    <w:rsid w:val="006A3AE0"/>
    <w:rsid w:val="006A626D"/>
    <w:rsid w:val="006B267C"/>
    <w:rsid w:val="006D43A6"/>
    <w:rsid w:val="006D737C"/>
    <w:rsid w:val="006E6526"/>
    <w:rsid w:val="006F4ED8"/>
    <w:rsid w:val="006F59A8"/>
    <w:rsid w:val="007030BA"/>
    <w:rsid w:val="00706451"/>
    <w:rsid w:val="0072068B"/>
    <w:rsid w:val="00724349"/>
    <w:rsid w:val="00762D09"/>
    <w:rsid w:val="00770620"/>
    <w:rsid w:val="0077389E"/>
    <w:rsid w:val="00791923"/>
    <w:rsid w:val="00792F2C"/>
    <w:rsid w:val="007A07A9"/>
    <w:rsid w:val="007A6498"/>
    <w:rsid w:val="007A776B"/>
    <w:rsid w:val="007B06DF"/>
    <w:rsid w:val="007B7EAF"/>
    <w:rsid w:val="007C3517"/>
    <w:rsid w:val="007E165E"/>
    <w:rsid w:val="007F2D84"/>
    <w:rsid w:val="007F7DDB"/>
    <w:rsid w:val="00800A05"/>
    <w:rsid w:val="008340DE"/>
    <w:rsid w:val="0083456F"/>
    <w:rsid w:val="008369E4"/>
    <w:rsid w:val="008435A9"/>
    <w:rsid w:val="00887AD8"/>
    <w:rsid w:val="00894E27"/>
    <w:rsid w:val="008A5051"/>
    <w:rsid w:val="008C40FD"/>
    <w:rsid w:val="008D6802"/>
    <w:rsid w:val="008F3190"/>
    <w:rsid w:val="00901BC0"/>
    <w:rsid w:val="00926C4D"/>
    <w:rsid w:val="00934419"/>
    <w:rsid w:val="00976364"/>
    <w:rsid w:val="00991D22"/>
    <w:rsid w:val="009A7BD5"/>
    <w:rsid w:val="009B017B"/>
    <w:rsid w:val="009B43E0"/>
    <w:rsid w:val="009C7B56"/>
    <w:rsid w:val="00A02FCF"/>
    <w:rsid w:val="00A13CF9"/>
    <w:rsid w:val="00A14BA4"/>
    <w:rsid w:val="00A354DE"/>
    <w:rsid w:val="00A52525"/>
    <w:rsid w:val="00A536D0"/>
    <w:rsid w:val="00A7148D"/>
    <w:rsid w:val="00A809E2"/>
    <w:rsid w:val="00A80E33"/>
    <w:rsid w:val="00A81320"/>
    <w:rsid w:val="00AA4C41"/>
    <w:rsid w:val="00AA6D2E"/>
    <w:rsid w:val="00AB6316"/>
    <w:rsid w:val="00AC1350"/>
    <w:rsid w:val="00AD60E2"/>
    <w:rsid w:val="00AD6972"/>
    <w:rsid w:val="00AE0FDB"/>
    <w:rsid w:val="00AE26F0"/>
    <w:rsid w:val="00AE4325"/>
    <w:rsid w:val="00B17BDF"/>
    <w:rsid w:val="00B26B1C"/>
    <w:rsid w:val="00B336A7"/>
    <w:rsid w:val="00B52EF4"/>
    <w:rsid w:val="00B72BAB"/>
    <w:rsid w:val="00B73C95"/>
    <w:rsid w:val="00B87695"/>
    <w:rsid w:val="00B87E14"/>
    <w:rsid w:val="00B954A9"/>
    <w:rsid w:val="00BB0A6C"/>
    <w:rsid w:val="00BE1DD4"/>
    <w:rsid w:val="00BF1FAB"/>
    <w:rsid w:val="00BF3C36"/>
    <w:rsid w:val="00BF4243"/>
    <w:rsid w:val="00BF6731"/>
    <w:rsid w:val="00BF7769"/>
    <w:rsid w:val="00C353CB"/>
    <w:rsid w:val="00C435B3"/>
    <w:rsid w:val="00C56DFC"/>
    <w:rsid w:val="00C6190E"/>
    <w:rsid w:val="00C62AA8"/>
    <w:rsid w:val="00C65960"/>
    <w:rsid w:val="00C90CB7"/>
    <w:rsid w:val="00CB18C6"/>
    <w:rsid w:val="00CB4563"/>
    <w:rsid w:val="00CF40C2"/>
    <w:rsid w:val="00D07F29"/>
    <w:rsid w:val="00D121E0"/>
    <w:rsid w:val="00D2086C"/>
    <w:rsid w:val="00D23B9D"/>
    <w:rsid w:val="00D24389"/>
    <w:rsid w:val="00D3425B"/>
    <w:rsid w:val="00D57F82"/>
    <w:rsid w:val="00D637CF"/>
    <w:rsid w:val="00D63E28"/>
    <w:rsid w:val="00D66DC7"/>
    <w:rsid w:val="00D72673"/>
    <w:rsid w:val="00DB1A60"/>
    <w:rsid w:val="00E04F8C"/>
    <w:rsid w:val="00E11ADA"/>
    <w:rsid w:val="00E14835"/>
    <w:rsid w:val="00E17EFD"/>
    <w:rsid w:val="00E25773"/>
    <w:rsid w:val="00E6089B"/>
    <w:rsid w:val="00E67419"/>
    <w:rsid w:val="00E8678B"/>
    <w:rsid w:val="00E94A01"/>
    <w:rsid w:val="00EA3B45"/>
    <w:rsid w:val="00EA4AA9"/>
    <w:rsid w:val="00EB0F39"/>
    <w:rsid w:val="00EB5C61"/>
    <w:rsid w:val="00EB6110"/>
    <w:rsid w:val="00EE6BCB"/>
    <w:rsid w:val="00F04677"/>
    <w:rsid w:val="00F07E27"/>
    <w:rsid w:val="00F16437"/>
    <w:rsid w:val="00F204E6"/>
    <w:rsid w:val="00F568FB"/>
    <w:rsid w:val="00F63455"/>
    <w:rsid w:val="00F90CA1"/>
    <w:rsid w:val="00F957D7"/>
    <w:rsid w:val="00FA14D5"/>
    <w:rsid w:val="00FC1E76"/>
    <w:rsid w:val="00FC1F33"/>
    <w:rsid w:val="00FD7425"/>
    <w:rsid w:val="00FE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A4CD"/>
  <w15:docId w15:val="{8E91FA8E-E26E-479F-8BEB-FB500AF6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316"/>
  </w:style>
  <w:style w:type="paragraph" w:styleId="Heading1">
    <w:name w:val="heading 1"/>
    <w:basedOn w:val="Normal"/>
    <w:next w:val="Normal"/>
    <w:link w:val="Heading1Char"/>
    <w:uiPriority w:val="9"/>
    <w:qFormat/>
    <w:rsid w:val="003878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5D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D47"/>
    <w:rPr>
      <w:b/>
      <w:bCs/>
    </w:rPr>
  </w:style>
  <w:style w:type="paragraph" w:styleId="BalloonText">
    <w:name w:val="Balloon Text"/>
    <w:basedOn w:val="Normal"/>
    <w:link w:val="BalloonTextChar"/>
    <w:uiPriority w:val="99"/>
    <w:semiHidden/>
    <w:unhideWhenUsed/>
    <w:rsid w:val="007E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5E"/>
    <w:rPr>
      <w:rFonts w:ascii="Tahoma" w:hAnsi="Tahoma" w:cs="Tahoma"/>
      <w:sz w:val="16"/>
      <w:szCs w:val="16"/>
    </w:rPr>
  </w:style>
  <w:style w:type="character" w:styleId="Hyperlink">
    <w:name w:val="Hyperlink"/>
    <w:basedOn w:val="DefaultParagraphFont"/>
    <w:uiPriority w:val="99"/>
    <w:unhideWhenUsed/>
    <w:rsid w:val="007B7EAF"/>
    <w:rPr>
      <w:color w:val="0000FF"/>
      <w:u w:val="single"/>
    </w:rPr>
  </w:style>
  <w:style w:type="paragraph" w:styleId="Header">
    <w:name w:val="header"/>
    <w:basedOn w:val="Normal"/>
    <w:link w:val="HeaderChar"/>
    <w:uiPriority w:val="99"/>
    <w:semiHidden/>
    <w:unhideWhenUsed/>
    <w:rsid w:val="001B6A0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B6A0A"/>
  </w:style>
  <w:style w:type="paragraph" w:styleId="Footer">
    <w:name w:val="footer"/>
    <w:basedOn w:val="Normal"/>
    <w:link w:val="FooterChar"/>
    <w:uiPriority w:val="99"/>
    <w:unhideWhenUsed/>
    <w:rsid w:val="001B6A0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B6A0A"/>
  </w:style>
  <w:style w:type="table" w:styleId="TableGrid">
    <w:name w:val="Table Grid"/>
    <w:basedOn w:val="TableNormal"/>
    <w:uiPriority w:val="59"/>
    <w:rsid w:val="00F56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B2A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A47"/>
    <w:rPr>
      <w:sz w:val="20"/>
      <w:szCs w:val="20"/>
    </w:rPr>
  </w:style>
  <w:style w:type="character" w:styleId="EndnoteReference">
    <w:name w:val="endnote reference"/>
    <w:basedOn w:val="DefaultParagraphFont"/>
    <w:uiPriority w:val="99"/>
    <w:semiHidden/>
    <w:unhideWhenUsed/>
    <w:rsid w:val="000B2A47"/>
    <w:rPr>
      <w:vertAlign w:val="superscript"/>
    </w:rPr>
  </w:style>
  <w:style w:type="paragraph" w:styleId="FootnoteText">
    <w:name w:val="footnote text"/>
    <w:basedOn w:val="Normal"/>
    <w:link w:val="FootnoteTextChar"/>
    <w:uiPriority w:val="99"/>
    <w:semiHidden/>
    <w:unhideWhenUsed/>
    <w:rsid w:val="000B2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2A47"/>
    <w:rPr>
      <w:sz w:val="20"/>
      <w:szCs w:val="20"/>
    </w:rPr>
  </w:style>
  <w:style w:type="character" w:styleId="FootnoteReference">
    <w:name w:val="footnote reference"/>
    <w:basedOn w:val="DefaultParagraphFont"/>
    <w:uiPriority w:val="99"/>
    <w:semiHidden/>
    <w:unhideWhenUsed/>
    <w:rsid w:val="000B2A47"/>
    <w:rPr>
      <w:vertAlign w:val="superscript"/>
    </w:rPr>
  </w:style>
  <w:style w:type="character" w:customStyle="1" w:styleId="Heading1Char">
    <w:name w:val="Heading 1 Char"/>
    <w:basedOn w:val="DefaultParagraphFont"/>
    <w:link w:val="Heading1"/>
    <w:uiPriority w:val="9"/>
    <w:rsid w:val="0038786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A14D5"/>
    <w:pPr>
      <w:ind w:left="720"/>
      <w:contextualSpacing/>
    </w:pPr>
  </w:style>
  <w:style w:type="paragraph" w:styleId="TOCHeading">
    <w:name w:val="TOC Heading"/>
    <w:basedOn w:val="Heading1"/>
    <w:next w:val="Normal"/>
    <w:uiPriority w:val="39"/>
    <w:unhideWhenUsed/>
    <w:qFormat/>
    <w:rsid w:val="004F227E"/>
    <w:pPr>
      <w:spacing w:line="259" w:lineRule="auto"/>
      <w:outlineLvl w:val="9"/>
    </w:pPr>
  </w:style>
  <w:style w:type="paragraph" w:styleId="TOC1">
    <w:name w:val="toc 1"/>
    <w:basedOn w:val="Normal"/>
    <w:next w:val="Normal"/>
    <w:autoRedefine/>
    <w:uiPriority w:val="39"/>
    <w:unhideWhenUsed/>
    <w:rsid w:val="004F22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125">
      <w:bodyDiv w:val="1"/>
      <w:marLeft w:val="0"/>
      <w:marRight w:val="0"/>
      <w:marTop w:val="0"/>
      <w:marBottom w:val="0"/>
      <w:divBdr>
        <w:top w:val="none" w:sz="0" w:space="0" w:color="auto"/>
        <w:left w:val="none" w:sz="0" w:space="0" w:color="auto"/>
        <w:bottom w:val="none" w:sz="0" w:space="0" w:color="auto"/>
        <w:right w:val="none" w:sz="0" w:space="0" w:color="auto"/>
      </w:divBdr>
    </w:div>
    <w:div w:id="547378572">
      <w:bodyDiv w:val="1"/>
      <w:marLeft w:val="0"/>
      <w:marRight w:val="0"/>
      <w:marTop w:val="0"/>
      <w:marBottom w:val="0"/>
      <w:divBdr>
        <w:top w:val="none" w:sz="0" w:space="0" w:color="auto"/>
        <w:left w:val="none" w:sz="0" w:space="0" w:color="auto"/>
        <w:bottom w:val="none" w:sz="0" w:space="0" w:color="auto"/>
        <w:right w:val="none" w:sz="0" w:space="0" w:color="auto"/>
      </w:divBdr>
    </w:div>
    <w:div w:id="1072893761">
      <w:bodyDiv w:val="1"/>
      <w:marLeft w:val="0"/>
      <w:marRight w:val="0"/>
      <w:marTop w:val="0"/>
      <w:marBottom w:val="0"/>
      <w:divBdr>
        <w:top w:val="none" w:sz="0" w:space="0" w:color="auto"/>
        <w:left w:val="none" w:sz="0" w:space="0" w:color="auto"/>
        <w:bottom w:val="none" w:sz="0" w:space="0" w:color="auto"/>
        <w:right w:val="none" w:sz="0" w:space="0" w:color="auto"/>
      </w:divBdr>
    </w:div>
    <w:div w:id="1167671331">
      <w:bodyDiv w:val="1"/>
      <w:marLeft w:val="0"/>
      <w:marRight w:val="0"/>
      <w:marTop w:val="0"/>
      <w:marBottom w:val="0"/>
      <w:divBdr>
        <w:top w:val="none" w:sz="0" w:space="0" w:color="auto"/>
        <w:left w:val="none" w:sz="0" w:space="0" w:color="auto"/>
        <w:bottom w:val="none" w:sz="0" w:space="0" w:color="auto"/>
        <w:right w:val="none" w:sz="0" w:space="0" w:color="auto"/>
      </w:divBdr>
    </w:div>
    <w:div w:id="1189179001">
      <w:bodyDiv w:val="1"/>
      <w:marLeft w:val="0"/>
      <w:marRight w:val="0"/>
      <w:marTop w:val="0"/>
      <w:marBottom w:val="0"/>
      <w:divBdr>
        <w:top w:val="none" w:sz="0" w:space="0" w:color="auto"/>
        <w:left w:val="none" w:sz="0" w:space="0" w:color="auto"/>
        <w:bottom w:val="none" w:sz="0" w:space="0" w:color="auto"/>
        <w:right w:val="none" w:sz="0" w:space="0" w:color="auto"/>
      </w:divBdr>
    </w:div>
    <w:div w:id="1356954521">
      <w:bodyDiv w:val="1"/>
      <w:marLeft w:val="0"/>
      <w:marRight w:val="0"/>
      <w:marTop w:val="0"/>
      <w:marBottom w:val="0"/>
      <w:divBdr>
        <w:top w:val="none" w:sz="0" w:space="0" w:color="auto"/>
        <w:left w:val="none" w:sz="0" w:space="0" w:color="auto"/>
        <w:bottom w:val="none" w:sz="0" w:space="0" w:color="auto"/>
        <w:right w:val="none" w:sz="0" w:space="0" w:color="auto"/>
      </w:divBdr>
    </w:div>
    <w:div w:id="1431706141">
      <w:bodyDiv w:val="1"/>
      <w:marLeft w:val="0"/>
      <w:marRight w:val="0"/>
      <w:marTop w:val="0"/>
      <w:marBottom w:val="0"/>
      <w:divBdr>
        <w:top w:val="none" w:sz="0" w:space="0" w:color="auto"/>
        <w:left w:val="none" w:sz="0" w:space="0" w:color="auto"/>
        <w:bottom w:val="none" w:sz="0" w:space="0" w:color="auto"/>
        <w:right w:val="none" w:sz="0" w:space="0" w:color="auto"/>
      </w:divBdr>
    </w:div>
    <w:div w:id="15032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68299"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s.am/am/news/697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help.unhcr.org/armenia/hy/covid-19-coronavirus" TargetMode="External"/><Relationship Id="rId4" Type="http://schemas.openxmlformats.org/officeDocument/2006/relationships/settings" Target="settings.xml"/><Relationship Id="rId9" Type="http://schemas.openxmlformats.org/officeDocument/2006/relationships/hyperlink" Target="http://www.irtek.am/views/act.aspx?aid=25829"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2C971-E817-401A-86FD-1FB44F31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4343</Words>
  <Characters>24760</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Laptop</cp:lastModifiedBy>
  <cp:revision>3</cp:revision>
  <dcterms:created xsi:type="dcterms:W3CDTF">2022-02-08T07:02:00Z</dcterms:created>
  <dcterms:modified xsi:type="dcterms:W3CDTF">2022-02-08T10:00:00Z</dcterms:modified>
</cp:coreProperties>
</file>