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6E" w:rsidRPr="00A1226E" w:rsidRDefault="0004367C" w:rsidP="0004367C">
      <w:pPr>
        <w:jc w:val="center"/>
        <w:rPr>
          <w:rFonts w:ascii="Sylfaen" w:hAnsi="Sylfaen"/>
          <w:b/>
          <w:sz w:val="24"/>
          <w:szCs w:val="24"/>
          <w:lang w:val="hy-AM"/>
        </w:rPr>
      </w:pPr>
      <w:r w:rsidRPr="00A1226E">
        <w:rPr>
          <w:rFonts w:ascii="Sylfaen" w:hAnsi="Sylfaen"/>
          <w:b/>
          <w:sz w:val="24"/>
          <w:szCs w:val="24"/>
          <w:lang w:val="hy-AM"/>
        </w:rPr>
        <w:t>ԿՐԹՈՒԹՅԱՆ</w:t>
      </w:r>
      <w:r w:rsidR="00A1226E" w:rsidRPr="00A1226E">
        <w:rPr>
          <w:rFonts w:ascii="Sylfaen" w:hAnsi="Sylfaen"/>
          <w:b/>
          <w:sz w:val="24"/>
          <w:szCs w:val="24"/>
        </w:rPr>
        <w:t>,</w:t>
      </w:r>
      <w:r w:rsidRPr="00A1226E">
        <w:rPr>
          <w:rFonts w:ascii="Sylfaen" w:hAnsi="Sylfaen"/>
          <w:b/>
          <w:sz w:val="24"/>
          <w:szCs w:val="24"/>
          <w:lang w:val="hy-AM"/>
        </w:rPr>
        <w:t xml:space="preserve"> ԳԻՏՈՒԹՅԱՆ</w:t>
      </w:r>
      <w:r w:rsidR="00A1226E" w:rsidRPr="00A1226E">
        <w:rPr>
          <w:rFonts w:ascii="Sylfaen" w:hAnsi="Sylfaen"/>
          <w:b/>
          <w:sz w:val="24"/>
          <w:szCs w:val="24"/>
        </w:rPr>
        <w:t>,</w:t>
      </w:r>
      <w:r w:rsidR="00A1226E" w:rsidRPr="00A1226E">
        <w:rPr>
          <w:rFonts w:ascii="Sylfaen" w:hAnsi="Sylfaen"/>
          <w:b/>
          <w:sz w:val="24"/>
          <w:szCs w:val="24"/>
          <w:lang w:val="hy-AM"/>
        </w:rPr>
        <w:t xml:space="preserve"> ՄՇԱԿՈՒՅԹԻ ԵՎ ՍՊՈՐՏԻ ՆԱԽԱՐԱՐՈՒԹՅՈՒՆ</w:t>
      </w:r>
    </w:p>
    <w:p w:rsidR="003350DA" w:rsidRPr="00267F2E" w:rsidRDefault="003350DA" w:rsidP="00360F33">
      <w:pPr>
        <w:jc w:val="center"/>
        <w:rPr>
          <w:rFonts w:ascii="Sylfaen" w:hAnsi="Sylfaen"/>
          <w:b/>
          <w:sz w:val="24"/>
          <w:szCs w:val="24"/>
          <w:lang w:val="hy-AM"/>
        </w:rPr>
      </w:pPr>
      <w:r>
        <w:rPr>
          <w:rFonts w:ascii="Sylfaen" w:hAnsi="Sylfaen"/>
          <w:b/>
          <w:sz w:val="24"/>
          <w:szCs w:val="24"/>
          <w:lang w:val="hy-AM"/>
        </w:rPr>
        <w:t>«</w:t>
      </w:r>
      <w:r w:rsidR="00360F33" w:rsidRPr="00360F33">
        <w:rPr>
          <w:rFonts w:ascii="Sylfaen" w:hAnsi="Sylfaen"/>
          <w:b/>
          <w:sz w:val="24"/>
          <w:szCs w:val="24"/>
          <w:lang w:val="hy-AM"/>
        </w:rPr>
        <w:t xml:space="preserve"> ԱՇՏԱՐԱԿԻ  </w:t>
      </w:r>
      <w:r w:rsidR="0004367C" w:rsidRPr="00A1226E">
        <w:rPr>
          <w:rFonts w:ascii="Sylfaen" w:hAnsi="Sylfaen"/>
          <w:b/>
          <w:sz w:val="24"/>
          <w:szCs w:val="24"/>
          <w:lang w:val="hy-AM"/>
        </w:rPr>
        <w:t>ՆՈՐԱՅՐ ՍԻՍԱԿՅԱՆԻ ԱՆՎԱՆ ԹԻՎ 5 ԱՎԱԳ ԴՊՐՈՑ</w:t>
      </w:r>
      <w:r w:rsidR="00360F33">
        <w:rPr>
          <w:rFonts w:ascii="Sylfaen" w:hAnsi="Sylfaen"/>
          <w:b/>
          <w:sz w:val="24"/>
          <w:szCs w:val="24"/>
          <w:lang w:val="hy-AM"/>
        </w:rPr>
        <w:t>»</w:t>
      </w:r>
      <w:r w:rsidR="0004367C" w:rsidRPr="00A1226E">
        <w:rPr>
          <w:rFonts w:ascii="Sylfaen" w:hAnsi="Sylfaen"/>
          <w:b/>
          <w:sz w:val="24"/>
          <w:szCs w:val="24"/>
          <w:lang w:val="hy-AM"/>
        </w:rPr>
        <w:t xml:space="preserve"> ՎԵՐԱՊԱՏՐԱՍՏՈՂ ԿԱԶՄԱԿԵՐՊՈՒԹՅՈՒՆ</w:t>
      </w:r>
    </w:p>
    <w:p w:rsidR="0004367C" w:rsidRPr="00A1226E" w:rsidRDefault="0004367C" w:rsidP="0004367C">
      <w:pPr>
        <w:jc w:val="center"/>
        <w:rPr>
          <w:rFonts w:ascii="Sylfaen" w:hAnsi="Sylfaen"/>
          <w:b/>
          <w:sz w:val="24"/>
          <w:szCs w:val="24"/>
          <w:lang w:val="hy-AM"/>
        </w:rPr>
      </w:pPr>
      <w:r w:rsidRPr="00A1226E">
        <w:rPr>
          <w:rFonts w:ascii="Sylfaen" w:hAnsi="Sylfaen"/>
          <w:b/>
          <w:sz w:val="24"/>
          <w:szCs w:val="24"/>
          <w:lang w:val="hy-AM"/>
        </w:rPr>
        <w:t>ՈՒՍՈՒՑԻՉՆԵՐԻ ՎԵՐԱՊԱՏՐԱՍՏՈՒՄ</w:t>
      </w:r>
    </w:p>
    <w:p w:rsidR="0004367C" w:rsidRPr="00A1226E" w:rsidRDefault="0004367C" w:rsidP="0004367C">
      <w:pPr>
        <w:jc w:val="center"/>
        <w:rPr>
          <w:rFonts w:ascii="Sylfaen" w:hAnsi="Sylfaen"/>
          <w:sz w:val="24"/>
          <w:szCs w:val="24"/>
          <w:lang w:val="hy-AM"/>
        </w:rPr>
      </w:pPr>
    </w:p>
    <w:p w:rsidR="0004367C" w:rsidRPr="00A1226E" w:rsidRDefault="0004367C" w:rsidP="0004367C">
      <w:pPr>
        <w:jc w:val="center"/>
        <w:rPr>
          <w:rFonts w:ascii="Sylfaen" w:hAnsi="Sylfaen"/>
          <w:sz w:val="24"/>
          <w:szCs w:val="24"/>
          <w:lang w:val="hy-AM"/>
        </w:rPr>
      </w:pPr>
    </w:p>
    <w:p w:rsidR="0004367C" w:rsidRPr="00A1226E" w:rsidRDefault="0004367C" w:rsidP="0004367C">
      <w:pPr>
        <w:jc w:val="center"/>
        <w:rPr>
          <w:rFonts w:ascii="Sylfaen" w:hAnsi="Sylfaen"/>
          <w:sz w:val="24"/>
          <w:szCs w:val="24"/>
          <w:lang w:val="hy-AM"/>
        </w:rPr>
      </w:pPr>
    </w:p>
    <w:p w:rsidR="0004367C" w:rsidRPr="00A1226E" w:rsidRDefault="0004367C" w:rsidP="0004367C">
      <w:pPr>
        <w:jc w:val="center"/>
        <w:rPr>
          <w:rFonts w:ascii="Sylfaen" w:hAnsi="Sylfaen"/>
          <w:sz w:val="40"/>
          <w:szCs w:val="40"/>
          <w:lang w:val="hy-AM"/>
        </w:rPr>
      </w:pPr>
      <w:r w:rsidRPr="00A1226E">
        <w:rPr>
          <w:rFonts w:ascii="Sylfaen" w:hAnsi="Sylfaen"/>
          <w:sz w:val="40"/>
          <w:szCs w:val="40"/>
          <w:lang w:val="hy-AM"/>
        </w:rPr>
        <w:t>Հայոց լեզու և գրականություն</w:t>
      </w:r>
    </w:p>
    <w:p w:rsidR="0004367C" w:rsidRPr="00A1226E" w:rsidRDefault="0004367C" w:rsidP="0004367C">
      <w:pPr>
        <w:jc w:val="both"/>
        <w:rPr>
          <w:rFonts w:ascii="Sylfaen" w:hAnsi="Sylfaen"/>
          <w:sz w:val="24"/>
          <w:szCs w:val="24"/>
          <w:lang w:val="hy-AM"/>
        </w:rPr>
      </w:pPr>
    </w:p>
    <w:p w:rsidR="0004367C" w:rsidRPr="00A1226E" w:rsidRDefault="0004367C" w:rsidP="0004367C">
      <w:pPr>
        <w:jc w:val="both"/>
        <w:rPr>
          <w:rFonts w:ascii="Sylfaen" w:hAnsi="Sylfaen"/>
          <w:sz w:val="32"/>
          <w:szCs w:val="32"/>
          <w:lang w:val="hy-AM"/>
        </w:rPr>
      </w:pPr>
    </w:p>
    <w:p w:rsidR="0004367C" w:rsidRPr="00A1226E" w:rsidRDefault="0004367C" w:rsidP="0004367C">
      <w:pPr>
        <w:jc w:val="both"/>
        <w:rPr>
          <w:rFonts w:ascii="Sylfaen" w:hAnsi="Sylfaen"/>
          <w:b/>
          <w:sz w:val="32"/>
          <w:szCs w:val="32"/>
          <w:lang w:val="hy-AM"/>
        </w:rPr>
      </w:pPr>
      <w:r w:rsidRPr="00A1226E">
        <w:rPr>
          <w:rFonts w:ascii="Sylfaen" w:hAnsi="Sylfaen"/>
          <w:b/>
          <w:sz w:val="32"/>
          <w:szCs w:val="32"/>
          <w:lang w:val="hy-AM"/>
        </w:rPr>
        <w:t xml:space="preserve">ԹԵՄԱ՝ </w:t>
      </w:r>
      <w:r w:rsidR="00A1226E" w:rsidRPr="00A1226E">
        <w:rPr>
          <w:rFonts w:ascii="Sylfaen" w:hAnsi="Sylfaen"/>
          <w:b/>
          <w:sz w:val="32"/>
          <w:szCs w:val="32"/>
          <w:lang w:val="hy-AM"/>
        </w:rPr>
        <w:t>«</w:t>
      </w:r>
      <w:r w:rsidRPr="00A1226E">
        <w:rPr>
          <w:rFonts w:ascii="Sylfaen" w:hAnsi="Sylfaen"/>
          <w:b/>
          <w:sz w:val="32"/>
          <w:szCs w:val="32"/>
          <w:lang w:val="hy-AM"/>
        </w:rPr>
        <w:t>ԴԵՐԲԱՅՆԵՐԻ ՈՒՍՈՒՑՈՒՄԸ ՄԻՋԻՆ ԴՊՐՈՑՈՒՄ</w:t>
      </w:r>
      <w:r w:rsidR="00A1226E" w:rsidRPr="00A1226E">
        <w:rPr>
          <w:rFonts w:ascii="Sylfaen" w:hAnsi="Sylfaen"/>
          <w:b/>
          <w:sz w:val="32"/>
          <w:szCs w:val="32"/>
          <w:lang w:val="hy-AM"/>
        </w:rPr>
        <w:t>»</w:t>
      </w:r>
    </w:p>
    <w:p w:rsidR="00360F33" w:rsidRDefault="00360F33" w:rsidP="0004367C">
      <w:pPr>
        <w:jc w:val="both"/>
        <w:rPr>
          <w:rFonts w:ascii="Sylfaen" w:hAnsi="Sylfaen"/>
          <w:b/>
          <w:sz w:val="32"/>
          <w:szCs w:val="32"/>
        </w:rPr>
      </w:pPr>
    </w:p>
    <w:p w:rsidR="00360F33" w:rsidRDefault="00360F33" w:rsidP="0004367C">
      <w:pPr>
        <w:jc w:val="both"/>
        <w:rPr>
          <w:rFonts w:ascii="Sylfaen" w:hAnsi="Sylfaen"/>
          <w:b/>
          <w:sz w:val="32"/>
          <w:szCs w:val="32"/>
        </w:rPr>
      </w:pPr>
    </w:p>
    <w:p w:rsidR="0004367C" w:rsidRPr="00A1226E" w:rsidRDefault="0004367C" w:rsidP="0004367C">
      <w:pPr>
        <w:jc w:val="both"/>
        <w:rPr>
          <w:rFonts w:ascii="Sylfaen" w:hAnsi="Sylfaen"/>
          <w:b/>
          <w:sz w:val="32"/>
          <w:szCs w:val="32"/>
          <w:lang w:val="hy-AM"/>
        </w:rPr>
      </w:pPr>
      <w:r w:rsidRPr="00A1226E">
        <w:rPr>
          <w:rFonts w:ascii="Sylfaen" w:hAnsi="Sylfaen"/>
          <w:b/>
          <w:sz w:val="32"/>
          <w:szCs w:val="32"/>
          <w:lang w:val="hy-AM"/>
        </w:rPr>
        <w:t>ՈՒՍՈՒՑԻՉ՝ ԱՐՈՒՍ ԶԱՔԱՐՅԱՆ</w:t>
      </w:r>
    </w:p>
    <w:p w:rsidR="0004367C" w:rsidRPr="00A1226E" w:rsidRDefault="0004367C" w:rsidP="0004367C">
      <w:pPr>
        <w:jc w:val="both"/>
        <w:rPr>
          <w:rFonts w:ascii="Sylfaen" w:hAnsi="Sylfaen"/>
          <w:b/>
          <w:sz w:val="32"/>
          <w:szCs w:val="32"/>
          <w:lang w:val="hy-AM"/>
        </w:rPr>
      </w:pPr>
      <w:r w:rsidRPr="00A1226E">
        <w:rPr>
          <w:rFonts w:ascii="Sylfaen" w:hAnsi="Sylfaen"/>
          <w:b/>
          <w:sz w:val="32"/>
          <w:szCs w:val="32"/>
          <w:lang w:val="hy-AM"/>
        </w:rPr>
        <w:t>ՂԵԿԱՎԱՐ՝  ԿԱՐԻՆԵ ՎԱՀԱՆՅԱՆ</w:t>
      </w:r>
    </w:p>
    <w:p w:rsidR="0004367C" w:rsidRPr="00A1226E" w:rsidRDefault="0004367C" w:rsidP="0004367C">
      <w:pPr>
        <w:jc w:val="both"/>
        <w:rPr>
          <w:rFonts w:ascii="Sylfaen" w:hAnsi="Sylfaen"/>
          <w:b/>
          <w:sz w:val="40"/>
          <w:szCs w:val="40"/>
          <w:u w:val="single"/>
          <w:lang w:val="hy-AM"/>
        </w:rPr>
      </w:pPr>
    </w:p>
    <w:p w:rsidR="0004367C" w:rsidRPr="00A1226E" w:rsidRDefault="0004367C" w:rsidP="0004367C">
      <w:pPr>
        <w:jc w:val="both"/>
        <w:rPr>
          <w:rFonts w:ascii="Sylfaen" w:hAnsi="Sylfaen"/>
          <w:b/>
          <w:sz w:val="40"/>
          <w:szCs w:val="40"/>
          <w:u w:val="single"/>
          <w:lang w:val="hy-AM"/>
        </w:rPr>
      </w:pPr>
    </w:p>
    <w:p w:rsidR="0004367C" w:rsidRPr="00A1226E" w:rsidRDefault="0004367C" w:rsidP="0004367C">
      <w:pPr>
        <w:jc w:val="both"/>
        <w:rPr>
          <w:rFonts w:ascii="Sylfaen" w:hAnsi="Sylfaen"/>
          <w:b/>
          <w:sz w:val="32"/>
          <w:szCs w:val="32"/>
          <w:lang w:val="hy-AM"/>
        </w:rPr>
      </w:pPr>
      <w:r w:rsidRPr="00A1226E">
        <w:rPr>
          <w:rFonts w:ascii="Sylfaen" w:hAnsi="Sylfaen"/>
          <w:b/>
          <w:sz w:val="32"/>
          <w:szCs w:val="32"/>
          <w:lang w:val="hy-AM"/>
        </w:rPr>
        <w:t xml:space="preserve">Պատրաստ է պաշտպանության </w:t>
      </w:r>
    </w:p>
    <w:p w:rsidR="0004367C" w:rsidRPr="00A1226E" w:rsidRDefault="0004367C" w:rsidP="0004367C">
      <w:pPr>
        <w:jc w:val="both"/>
        <w:rPr>
          <w:rFonts w:ascii="Sylfaen" w:hAnsi="Sylfaen"/>
          <w:b/>
          <w:sz w:val="24"/>
          <w:szCs w:val="24"/>
          <w:lang w:val="hy-AM"/>
        </w:rPr>
      </w:pPr>
    </w:p>
    <w:p w:rsidR="0004367C" w:rsidRPr="00A1226E" w:rsidRDefault="0004367C" w:rsidP="0004367C">
      <w:pPr>
        <w:jc w:val="both"/>
        <w:rPr>
          <w:rFonts w:ascii="Sylfaen" w:hAnsi="Sylfaen"/>
          <w:b/>
          <w:sz w:val="24"/>
          <w:szCs w:val="24"/>
          <w:lang w:val="hy-AM"/>
        </w:rPr>
      </w:pPr>
    </w:p>
    <w:p w:rsidR="0004367C" w:rsidRPr="00063535" w:rsidRDefault="00360F33" w:rsidP="0004367C">
      <w:pPr>
        <w:jc w:val="both"/>
        <w:rPr>
          <w:rFonts w:ascii="Sylfaen" w:hAnsi="Sylfaen"/>
          <w:b/>
          <w:sz w:val="24"/>
          <w:szCs w:val="24"/>
          <w:lang w:val="hy-AM"/>
        </w:rPr>
      </w:pPr>
      <w:r>
        <w:rPr>
          <w:rFonts w:ascii="Sylfaen" w:hAnsi="Sylfaen"/>
          <w:b/>
          <w:sz w:val="24"/>
          <w:szCs w:val="24"/>
        </w:rPr>
        <w:t xml:space="preserve">                        </w:t>
      </w:r>
      <w:r w:rsidR="00267F2E" w:rsidRPr="00063535">
        <w:rPr>
          <w:rFonts w:ascii="Sylfaen" w:hAnsi="Sylfaen"/>
          <w:b/>
          <w:sz w:val="24"/>
          <w:szCs w:val="24"/>
          <w:lang w:val="hy-AM"/>
        </w:rPr>
        <w:t xml:space="preserve"> ԱՇՏԱՐԱԿ 2021</w:t>
      </w:r>
    </w:p>
    <w:p w:rsidR="00360F33" w:rsidRDefault="00360F33" w:rsidP="00394395">
      <w:pPr>
        <w:jc w:val="center"/>
        <w:rPr>
          <w:rFonts w:ascii="Sylfaen" w:hAnsi="Sylfaen"/>
          <w:b/>
          <w:sz w:val="24"/>
          <w:szCs w:val="24"/>
        </w:rPr>
      </w:pPr>
      <w:r>
        <w:rPr>
          <w:rFonts w:ascii="Sylfaen" w:hAnsi="Sylfaen"/>
          <w:b/>
          <w:sz w:val="24"/>
          <w:szCs w:val="24"/>
        </w:rPr>
        <w:t xml:space="preserve"> </w:t>
      </w:r>
    </w:p>
    <w:p w:rsidR="00360F33" w:rsidRDefault="00360F33" w:rsidP="00394395">
      <w:pPr>
        <w:jc w:val="center"/>
        <w:rPr>
          <w:rFonts w:ascii="Sylfaen" w:hAnsi="Sylfaen"/>
          <w:b/>
          <w:sz w:val="24"/>
          <w:szCs w:val="24"/>
        </w:rPr>
      </w:pPr>
    </w:p>
    <w:p w:rsidR="00D96CC7" w:rsidRPr="00A1226E" w:rsidRDefault="00D96CC7" w:rsidP="00394395">
      <w:pPr>
        <w:jc w:val="center"/>
        <w:rPr>
          <w:rFonts w:ascii="Sylfaen" w:hAnsi="Sylfaen"/>
          <w:b/>
          <w:sz w:val="28"/>
          <w:szCs w:val="28"/>
          <w:lang w:val="hy-AM"/>
        </w:rPr>
      </w:pPr>
      <w:bookmarkStart w:id="0" w:name="_GoBack"/>
      <w:bookmarkEnd w:id="0"/>
      <w:r w:rsidRPr="00A1226E">
        <w:rPr>
          <w:rFonts w:ascii="Sylfaen" w:hAnsi="Sylfaen"/>
          <w:b/>
          <w:sz w:val="28"/>
          <w:szCs w:val="28"/>
          <w:lang w:val="hy-AM"/>
        </w:rPr>
        <w:lastRenderedPageBreak/>
        <w:t>Բովանդակություն</w:t>
      </w:r>
    </w:p>
    <w:p w:rsidR="00D96CC7" w:rsidRPr="00172274" w:rsidRDefault="00D96CC7" w:rsidP="00D96CC7">
      <w:pPr>
        <w:rPr>
          <w:rFonts w:ascii="Times New Roman" w:hAnsi="Times New Roman" w:cs="Times New Roman"/>
          <w:sz w:val="28"/>
          <w:szCs w:val="28"/>
          <w:lang w:val="hy-AM"/>
        </w:rPr>
      </w:pPr>
      <w:r w:rsidRPr="00567863">
        <w:rPr>
          <w:rFonts w:ascii="Sylfaen" w:hAnsi="Sylfaen"/>
          <w:sz w:val="28"/>
          <w:szCs w:val="28"/>
          <w:lang w:val="hy-AM"/>
        </w:rPr>
        <w:t>Ներածություն</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172274">
        <w:rPr>
          <w:rFonts w:ascii="Times New Roman" w:hAnsi="Times New Roman" w:cs="Times New Roman"/>
          <w:sz w:val="28"/>
          <w:szCs w:val="28"/>
          <w:lang w:val="hy-AM"/>
        </w:rPr>
        <w:t>3</w:t>
      </w:r>
    </w:p>
    <w:p w:rsidR="00D96CC7" w:rsidRPr="00172274" w:rsidRDefault="00D96CC7" w:rsidP="00D96CC7">
      <w:pPr>
        <w:rPr>
          <w:rFonts w:ascii="Times New Roman" w:hAnsi="Times New Roman" w:cs="Times New Roman"/>
          <w:sz w:val="28"/>
          <w:szCs w:val="28"/>
          <w:lang w:val="hy-AM"/>
        </w:rPr>
      </w:pPr>
      <w:r w:rsidRPr="00567863">
        <w:rPr>
          <w:rFonts w:ascii="Sylfaen" w:hAnsi="Sylfaen"/>
          <w:sz w:val="28"/>
          <w:szCs w:val="28"/>
          <w:lang w:val="hy-AM"/>
        </w:rPr>
        <w:t>Դերբայներ</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172274">
        <w:rPr>
          <w:rFonts w:ascii="Times New Roman" w:hAnsi="Times New Roman" w:cs="Times New Roman"/>
          <w:sz w:val="28"/>
          <w:szCs w:val="28"/>
          <w:lang w:val="hy-AM"/>
        </w:rPr>
        <w:t>7</w:t>
      </w:r>
    </w:p>
    <w:p w:rsidR="00D96CC7" w:rsidRPr="00172274" w:rsidRDefault="00D96CC7" w:rsidP="00D96CC7">
      <w:pPr>
        <w:rPr>
          <w:rFonts w:ascii="Times New Roman" w:hAnsi="Times New Roman" w:cs="Times New Roman"/>
          <w:sz w:val="28"/>
          <w:szCs w:val="28"/>
          <w:lang w:val="hy-AM"/>
        </w:rPr>
      </w:pPr>
      <w:r w:rsidRPr="00567863">
        <w:rPr>
          <w:rFonts w:ascii="Sylfaen" w:hAnsi="Sylfaen"/>
          <w:sz w:val="28"/>
          <w:szCs w:val="28"/>
          <w:lang w:val="hy-AM"/>
        </w:rPr>
        <w:t>Գործնական աշխատանք դասարանում</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172274">
        <w:rPr>
          <w:rFonts w:ascii="Times New Roman" w:hAnsi="Times New Roman" w:cs="Times New Roman"/>
          <w:sz w:val="28"/>
          <w:szCs w:val="28"/>
          <w:lang w:val="hy-AM"/>
        </w:rPr>
        <w:t>13</w:t>
      </w:r>
    </w:p>
    <w:p w:rsidR="00D96CC7" w:rsidRPr="00567863" w:rsidRDefault="00D96CC7" w:rsidP="00D96CC7">
      <w:pPr>
        <w:rPr>
          <w:rFonts w:ascii="Sylfaen" w:hAnsi="Sylfaen"/>
          <w:sz w:val="28"/>
          <w:szCs w:val="28"/>
          <w:lang w:val="hy-AM"/>
        </w:rPr>
      </w:pPr>
      <w:r w:rsidRPr="00567863">
        <w:rPr>
          <w:rFonts w:ascii="Sylfaen" w:hAnsi="Sylfaen"/>
          <w:sz w:val="28"/>
          <w:szCs w:val="28"/>
          <w:lang w:val="hy-AM"/>
        </w:rPr>
        <w:t>Եզրակացություն</w:t>
      </w:r>
      <w:r w:rsidR="00A1226E">
        <w:rPr>
          <w:rFonts w:ascii="Sylfaen" w:hAnsi="Sylfaen"/>
          <w:sz w:val="28"/>
          <w:szCs w:val="28"/>
          <w:lang w:val="hy-AM"/>
        </w:rPr>
        <w:t>…</w:t>
      </w:r>
      <w:r w:rsidR="00A1226E" w:rsidRPr="00A1226E">
        <w:rPr>
          <w:rFonts w:ascii="Sylfaen" w:hAnsi="Sylfaen"/>
          <w:sz w:val="28"/>
          <w:szCs w:val="28"/>
          <w:lang w:val="hy-AM"/>
        </w:rPr>
        <w:t>……</w:t>
      </w:r>
      <w:r w:rsidR="00A1226E">
        <w:rPr>
          <w:rFonts w:ascii="Sylfaen" w:hAnsi="Sylfaen"/>
          <w:sz w:val="28"/>
          <w:szCs w:val="28"/>
          <w:lang w:val="hy-AM"/>
        </w:rPr>
        <w:t>…</w:t>
      </w:r>
      <w:r w:rsidR="00A1226E" w:rsidRPr="00A1226E">
        <w:rPr>
          <w:rFonts w:ascii="Sylfaen" w:hAnsi="Sylfaen"/>
          <w:sz w:val="28"/>
          <w:szCs w:val="28"/>
          <w:lang w:val="hy-AM"/>
        </w:rPr>
        <w:t>……</w:t>
      </w:r>
      <w:r w:rsidR="00A1226E">
        <w:rPr>
          <w:rFonts w:ascii="Sylfaen" w:hAnsi="Sylfaen"/>
          <w:sz w:val="28"/>
          <w:szCs w:val="28"/>
          <w:lang w:val="hy-AM"/>
        </w:rPr>
        <w:t>…</w:t>
      </w:r>
      <w:r w:rsidR="00A1226E" w:rsidRPr="00A1226E">
        <w:rPr>
          <w:rFonts w:ascii="Sylfaen" w:hAnsi="Sylfaen"/>
          <w:sz w:val="28"/>
          <w:szCs w:val="28"/>
          <w:lang w:val="hy-AM"/>
        </w:rPr>
        <w:t>……</w:t>
      </w:r>
      <w:r w:rsidR="00A1226E">
        <w:rPr>
          <w:rFonts w:ascii="Sylfaen" w:hAnsi="Sylfaen"/>
          <w:sz w:val="28"/>
          <w:szCs w:val="28"/>
          <w:lang w:val="hy-AM"/>
        </w:rPr>
        <w:t>…</w:t>
      </w:r>
      <w:r w:rsidR="00A1226E" w:rsidRPr="00A1226E">
        <w:rPr>
          <w:rFonts w:ascii="Sylfaen" w:hAnsi="Sylfaen"/>
          <w:sz w:val="28"/>
          <w:szCs w:val="28"/>
          <w:lang w:val="hy-AM"/>
        </w:rPr>
        <w:t>……</w:t>
      </w:r>
      <w:r w:rsidR="00A1226E">
        <w:rPr>
          <w:rFonts w:ascii="Sylfaen" w:hAnsi="Sylfaen"/>
          <w:sz w:val="28"/>
          <w:szCs w:val="28"/>
          <w:lang w:val="hy-AM"/>
        </w:rPr>
        <w:t>…</w:t>
      </w:r>
      <w:r w:rsidR="00A1226E" w:rsidRPr="00A1226E">
        <w:rPr>
          <w:rFonts w:ascii="Sylfaen" w:hAnsi="Sylfaen"/>
          <w:sz w:val="28"/>
          <w:szCs w:val="28"/>
          <w:lang w:val="hy-AM"/>
        </w:rPr>
        <w:t>……</w:t>
      </w:r>
      <w:r w:rsidR="00A1226E">
        <w:rPr>
          <w:rFonts w:ascii="Sylfaen" w:hAnsi="Sylfaen"/>
          <w:sz w:val="28"/>
          <w:szCs w:val="28"/>
          <w:lang w:val="hy-AM"/>
        </w:rPr>
        <w:t>…</w:t>
      </w:r>
      <w:r w:rsidR="00A1226E" w:rsidRPr="00A1226E">
        <w:rPr>
          <w:rFonts w:ascii="Sylfaen" w:hAnsi="Sylfaen"/>
          <w:sz w:val="28"/>
          <w:szCs w:val="28"/>
          <w:lang w:val="hy-AM"/>
        </w:rPr>
        <w:t>……</w:t>
      </w:r>
      <w:r w:rsidR="00A1226E">
        <w:rPr>
          <w:rFonts w:ascii="Sylfaen" w:hAnsi="Sylfaen"/>
          <w:sz w:val="28"/>
          <w:szCs w:val="28"/>
          <w:lang w:val="hy-AM"/>
        </w:rPr>
        <w:t>…</w:t>
      </w:r>
      <w:r w:rsidR="00A1226E" w:rsidRPr="00A1226E">
        <w:rPr>
          <w:rFonts w:ascii="Sylfaen" w:hAnsi="Sylfaen"/>
          <w:sz w:val="28"/>
          <w:szCs w:val="28"/>
          <w:lang w:val="hy-AM"/>
        </w:rPr>
        <w:t>……</w:t>
      </w:r>
      <w:r w:rsidR="00A1226E">
        <w:rPr>
          <w:rFonts w:ascii="Sylfaen" w:hAnsi="Sylfaen"/>
          <w:sz w:val="28"/>
          <w:szCs w:val="28"/>
          <w:lang w:val="hy-AM"/>
        </w:rPr>
        <w:t>…</w:t>
      </w:r>
      <w:r w:rsidR="00A1226E" w:rsidRPr="00A1226E">
        <w:rPr>
          <w:rFonts w:ascii="Sylfaen" w:hAnsi="Sylfaen"/>
          <w:sz w:val="28"/>
          <w:szCs w:val="28"/>
          <w:lang w:val="hy-AM"/>
        </w:rPr>
        <w:t>……..</w:t>
      </w:r>
      <w:r w:rsidR="00A1226E">
        <w:rPr>
          <w:rFonts w:ascii="Sylfaen" w:hAnsi="Sylfaen"/>
          <w:sz w:val="28"/>
          <w:szCs w:val="28"/>
          <w:lang w:val="hy-AM"/>
        </w:rPr>
        <w:t>1</w:t>
      </w:r>
      <w:r w:rsidR="00172274">
        <w:rPr>
          <w:rFonts w:ascii="Sylfaen" w:hAnsi="Sylfaen"/>
          <w:sz w:val="28"/>
          <w:szCs w:val="28"/>
          <w:lang w:val="hy-AM"/>
        </w:rPr>
        <w:t>6</w:t>
      </w:r>
    </w:p>
    <w:p w:rsidR="00D96CC7" w:rsidRPr="00172274" w:rsidRDefault="00D96CC7" w:rsidP="00D96CC7">
      <w:pPr>
        <w:rPr>
          <w:rFonts w:ascii="Times New Roman" w:hAnsi="Times New Roman" w:cs="Times New Roman"/>
          <w:sz w:val="28"/>
          <w:szCs w:val="28"/>
          <w:lang w:val="hy-AM"/>
        </w:rPr>
      </w:pPr>
      <w:r w:rsidRPr="00567863">
        <w:rPr>
          <w:rFonts w:ascii="Sylfaen" w:hAnsi="Sylfaen"/>
          <w:sz w:val="28"/>
          <w:szCs w:val="28"/>
          <w:lang w:val="hy-AM"/>
        </w:rPr>
        <w:t>Գրականության ցանկ</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A1226E" w:rsidRPr="00A1226E">
        <w:rPr>
          <w:rFonts w:ascii="Times New Roman" w:hAnsi="Times New Roman" w:cs="Times New Roman"/>
          <w:sz w:val="28"/>
          <w:szCs w:val="28"/>
          <w:lang w:val="hy-AM"/>
        </w:rPr>
        <w:t>…</w:t>
      </w:r>
      <w:r w:rsidR="00A1226E">
        <w:rPr>
          <w:rFonts w:ascii="Times New Roman" w:hAnsi="Times New Roman" w:cs="Times New Roman"/>
          <w:sz w:val="28"/>
          <w:szCs w:val="28"/>
          <w:lang w:val="hy-AM"/>
        </w:rPr>
        <w:t>.</w:t>
      </w:r>
      <w:r w:rsidR="00172274">
        <w:rPr>
          <w:rFonts w:ascii="Times New Roman" w:hAnsi="Times New Roman" w:cs="Times New Roman"/>
          <w:sz w:val="28"/>
          <w:szCs w:val="28"/>
          <w:lang w:val="hy-AM"/>
        </w:rPr>
        <w:t>18</w:t>
      </w:r>
    </w:p>
    <w:p w:rsidR="00D96CC7" w:rsidRPr="00567863" w:rsidRDefault="00D96CC7" w:rsidP="00394395">
      <w:pPr>
        <w:jc w:val="center"/>
        <w:rPr>
          <w:rFonts w:ascii="Sylfaen" w:hAnsi="Sylfaen"/>
          <w:sz w:val="28"/>
          <w:szCs w:val="28"/>
          <w:lang w:val="hy-AM"/>
        </w:rPr>
      </w:pPr>
    </w:p>
    <w:p w:rsidR="00D96CC7" w:rsidRPr="00567863" w:rsidRDefault="00D96CC7" w:rsidP="00394395">
      <w:pPr>
        <w:jc w:val="center"/>
        <w:rPr>
          <w:rFonts w:ascii="Sylfaen" w:hAnsi="Sylfaen"/>
          <w:sz w:val="28"/>
          <w:szCs w:val="28"/>
          <w:lang w:val="hy-AM"/>
        </w:rPr>
      </w:pPr>
    </w:p>
    <w:p w:rsidR="00D96CC7" w:rsidRPr="00567863" w:rsidRDefault="00D96CC7" w:rsidP="00394395">
      <w:pPr>
        <w:jc w:val="center"/>
        <w:rPr>
          <w:rFonts w:ascii="Sylfaen" w:hAnsi="Sylfaen"/>
          <w:sz w:val="28"/>
          <w:szCs w:val="28"/>
          <w:lang w:val="hy-AM"/>
        </w:rPr>
      </w:pPr>
    </w:p>
    <w:p w:rsidR="00D96CC7" w:rsidRPr="00567863" w:rsidRDefault="00D96CC7" w:rsidP="00394395">
      <w:pPr>
        <w:jc w:val="center"/>
        <w:rPr>
          <w:rFonts w:ascii="Sylfaen" w:hAnsi="Sylfaen"/>
          <w:sz w:val="28"/>
          <w:szCs w:val="28"/>
          <w:lang w:val="hy-AM"/>
        </w:rPr>
      </w:pPr>
    </w:p>
    <w:p w:rsidR="00D96CC7" w:rsidRPr="00567863" w:rsidRDefault="00D96CC7" w:rsidP="00394395">
      <w:pPr>
        <w:jc w:val="center"/>
        <w:rPr>
          <w:rFonts w:ascii="Sylfaen" w:hAnsi="Sylfaen"/>
          <w:sz w:val="28"/>
          <w:szCs w:val="28"/>
          <w:lang w:val="hy-AM"/>
        </w:rPr>
      </w:pPr>
    </w:p>
    <w:p w:rsidR="00D96CC7" w:rsidRPr="00567863" w:rsidRDefault="00D96CC7" w:rsidP="00394395">
      <w:pPr>
        <w:jc w:val="center"/>
        <w:rPr>
          <w:rFonts w:ascii="Sylfaen" w:hAnsi="Sylfaen"/>
          <w:sz w:val="28"/>
          <w:szCs w:val="28"/>
          <w:lang w:val="hy-AM"/>
        </w:rPr>
      </w:pPr>
    </w:p>
    <w:p w:rsidR="00D96CC7" w:rsidRPr="00567863" w:rsidRDefault="00D96CC7" w:rsidP="00394395">
      <w:pPr>
        <w:jc w:val="center"/>
        <w:rPr>
          <w:rFonts w:ascii="Sylfaen" w:hAnsi="Sylfaen"/>
          <w:sz w:val="28"/>
          <w:szCs w:val="28"/>
          <w:lang w:val="hy-AM"/>
        </w:rPr>
      </w:pPr>
    </w:p>
    <w:p w:rsidR="00D96CC7" w:rsidRPr="00567863" w:rsidRDefault="00D96CC7" w:rsidP="00394395">
      <w:pPr>
        <w:jc w:val="center"/>
        <w:rPr>
          <w:rFonts w:ascii="Sylfaen" w:hAnsi="Sylfaen"/>
          <w:sz w:val="28"/>
          <w:szCs w:val="28"/>
          <w:lang w:val="hy-AM"/>
        </w:rPr>
      </w:pPr>
    </w:p>
    <w:p w:rsidR="00D96CC7" w:rsidRPr="00567863" w:rsidRDefault="00D96CC7" w:rsidP="00394395">
      <w:pPr>
        <w:jc w:val="center"/>
        <w:rPr>
          <w:rFonts w:ascii="Sylfaen" w:hAnsi="Sylfaen"/>
          <w:sz w:val="28"/>
          <w:szCs w:val="28"/>
          <w:lang w:val="hy-AM"/>
        </w:rPr>
      </w:pPr>
    </w:p>
    <w:p w:rsidR="00D96CC7" w:rsidRPr="00567863" w:rsidRDefault="00D96CC7" w:rsidP="00394395">
      <w:pPr>
        <w:jc w:val="center"/>
        <w:rPr>
          <w:rFonts w:ascii="Sylfaen" w:hAnsi="Sylfaen"/>
          <w:sz w:val="28"/>
          <w:szCs w:val="28"/>
          <w:lang w:val="hy-AM"/>
        </w:rPr>
      </w:pPr>
    </w:p>
    <w:p w:rsidR="00D96CC7" w:rsidRPr="00567863" w:rsidRDefault="00D96CC7" w:rsidP="00394395">
      <w:pPr>
        <w:jc w:val="center"/>
        <w:rPr>
          <w:rFonts w:ascii="Sylfaen" w:hAnsi="Sylfaen"/>
          <w:sz w:val="28"/>
          <w:szCs w:val="28"/>
          <w:lang w:val="hy-AM"/>
        </w:rPr>
      </w:pPr>
    </w:p>
    <w:p w:rsidR="00D96CC7" w:rsidRPr="00567863" w:rsidRDefault="00D96CC7" w:rsidP="00394395">
      <w:pPr>
        <w:jc w:val="center"/>
        <w:rPr>
          <w:rFonts w:ascii="Sylfaen" w:hAnsi="Sylfaen"/>
          <w:sz w:val="28"/>
          <w:szCs w:val="28"/>
          <w:lang w:val="hy-AM"/>
        </w:rPr>
      </w:pPr>
    </w:p>
    <w:p w:rsidR="00D96CC7" w:rsidRPr="00567863" w:rsidRDefault="00D96CC7" w:rsidP="00394395">
      <w:pPr>
        <w:jc w:val="center"/>
        <w:rPr>
          <w:rFonts w:ascii="Sylfaen" w:hAnsi="Sylfaen"/>
          <w:sz w:val="28"/>
          <w:szCs w:val="28"/>
          <w:lang w:val="hy-AM"/>
        </w:rPr>
      </w:pPr>
    </w:p>
    <w:p w:rsidR="00D96CC7" w:rsidRDefault="00D96CC7" w:rsidP="00394395">
      <w:pPr>
        <w:jc w:val="center"/>
        <w:rPr>
          <w:rFonts w:ascii="Sylfaen" w:hAnsi="Sylfaen"/>
          <w:sz w:val="28"/>
          <w:szCs w:val="28"/>
          <w:lang w:val="hy-AM"/>
        </w:rPr>
      </w:pPr>
    </w:p>
    <w:p w:rsidR="00A70C5E" w:rsidRDefault="00A70C5E" w:rsidP="00394395">
      <w:pPr>
        <w:jc w:val="center"/>
        <w:rPr>
          <w:rFonts w:ascii="Sylfaen" w:hAnsi="Sylfaen"/>
          <w:sz w:val="28"/>
          <w:szCs w:val="28"/>
          <w:lang w:val="hy-AM"/>
        </w:rPr>
      </w:pPr>
    </w:p>
    <w:p w:rsidR="0004367C" w:rsidRPr="00567863" w:rsidRDefault="0004367C" w:rsidP="00394395">
      <w:pPr>
        <w:jc w:val="center"/>
        <w:rPr>
          <w:rFonts w:ascii="Sylfaen" w:hAnsi="Sylfaen"/>
          <w:sz w:val="28"/>
          <w:szCs w:val="28"/>
          <w:lang w:val="hy-AM"/>
        </w:rPr>
      </w:pPr>
    </w:p>
    <w:p w:rsidR="00D96CC7" w:rsidRPr="00567863" w:rsidRDefault="00D96CC7" w:rsidP="00394395">
      <w:pPr>
        <w:jc w:val="center"/>
        <w:rPr>
          <w:rFonts w:ascii="Sylfaen" w:hAnsi="Sylfaen"/>
          <w:sz w:val="28"/>
          <w:szCs w:val="28"/>
          <w:lang w:val="hy-AM"/>
        </w:rPr>
      </w:pPr>
    </w:p>
    <w:p w:rsidR="00394395" w:rsidRPr="00567863" w:rsidRDefault="00394395" w:rsidP="00394395">
      <w:pPr>
        <w:jc w:val="center"/>
        <w:rPr>
          <w:rFonts w:ascii="Sylfaen" w:hAnsi="Sylfaen"/>
          <w:sz w:val="28"/>
          <w:szCs w:val="28"/>
          <w:lang w:val="hy-AM"/>
        </w:rPr>
      </w:pPr>
      <w:r w:rsidRPr="00567863">
        <w:rPr>
          <w:rFonts w:ascii="Sylfaen" w:hAnsi="Sylfaen"/>
          <w:sz w:val="28"/>
          <w:szCs w:val="28"/>
          <w:lang w:val="hy-AM"/>
        </w:rPr>
        <w:lastRenderedPageBreak/>
        <w:t>Ներածություն</w:t>
      </w:r>
    </w:p>
    <w:p w:rsidR="006A51D2" w:rsidRDefault="008F2E89" w:rsidP="00567863">
      <w:pPr>
        <w:spacing w:after="0" w:line="360" w:lineRule="auto"/>
        <w:ind w:firstLine="720"/>
        <w:jc w:val="both"/>
        <w:rPr>
          <w:rFonts w:ascii="Sylfaen" w:hAnsi="Sylfaen"/>
          <w:sz w:val="24"/>
          <w:szCs w:val="24"/>
          <w:lang w:val="hy-AM"/>
        </w:rPr>
      </w:pPr>
      <w:r w:rsidRPr="00567863">
        <w:rPr>
          <w:rFonts w:ascii="Sylfaen" w:hAnsi="Sylfaen"/>
          <w:b/>
          <w:sz w:val="24"/>
          <w:szCs w:val="24"/>
          <w:lang w:val="hy-AM"/>
        </w:rPr>
        <w:t>Հետազոտության աշխատանքի արդիականությունը։</w:t>
      </w:r>
      <w:r w:rsidRPr="00567863">
        <w:rPr>
          <w:rFonts w:ascii="Sylfaen" w:hAnsi="Sylfaen"/>
          <w:sz w:val="24"/>
          <w:szCs w:val="24"/>
          <w:lang w:val="hy-AM"/>
        </w:rPr>
        <w:t xml:space="preserve"> </w:t>
      </w:r>
      <w:r w:rsidR="00394395" w:rsidRPr="00567863">
        <w:rPr>
          <w:rFonts w:ascii="Sylfaen" w:hAnsi="Sylfaen"/>
          <w:sz w:val="24"/>
          <w:szCs w:val="24"/>
          <w:lang w:val="hy-AM"/>
        </w:rPr>
        <w:t>Խոսքի մեջ բառերի ճիշտ ընտրության և դրանք խոսքային իրադրությանը և գրվածքի բովանդակությանն ու նպատակին համապատասխան գործածելու հմտություններ ձևավորելու համար հանրակրթական դպրոցի միջին դասարանների հայոց լեզվի ծրագրով կարևորվում է ինչպես բայի քերականական կարգերի ուսուցումը, այնպես էլ բայի դիմավոր ու անդեմ ձևերի՝ դերբայների ճանաչումն ու տարբերակումը: Բուհական դասընթացում ևս կախյալ դերբայների ուսուցմանը առանցքային տեղ է հատկացվում, քանի որ վերջիններս մասնակցում են սահմանական եղանակի բաղադրյալ ժամանակաձևերի կազմությանը և բայի խոնարհման համակարգի ուսուցման բաղադրիչներից են: Ուսուցման ժամանակակից մեթոդների նպատակային համադրումը, մեթոդական համապատասխան քայլաշարի կիրառումը կարող են պայմանավորել դերբայների ուսուցման արդյունավետությունը՝ ընկալելի դարձնելով քերականական նյութը ոչ միայն իմաստաբանական, այլև ձևային, շարահյուսական առանձնահատկությունների տեսանկյունից:</w:t>
      </w:r>
    </w:p>
    <w:p w:rsidR="00567863" w:rsidRPr="00567863" w:rsidRDefault="00567863" w:rsidP="00567863">
      <w:pPr>
        <w:spacing w:after="0" w:line="360" w:lineRule="auto"/>
        <w:ind w:firstLine="720"/>
        <w:jc w:val="both"/>
        <w:rPr>
          <w:rFonts w:ascii="Sylfaen" w:hAnsi="Sylfaen"/>
          <w:sz w:val="24"/>
          <w:szCs w:val="24"/>
          <w:lang w:val="hy-AM"/>
        </w:rPr>
      </w:pPr>
      <w:r w:rsidRPr="00567863">
        <w:rPr>
          <w:rFonts w:ascii="Sylfaen" w:hAnsi="Sylfaen"/>
          <w:b/>
          <w:sz w:val="24"/>
          <w:szCs w:val="24"/>
          <w:lang w:val="hy-AM"/>
        </w:rPr>
        <w:t>Հետազոտության առարկան։</w:t>
      </w:r>
      <w:r>
        <w:rPr>
          <w:rFonts w:ascii="Sylfaen" w:hAnsi="Sylfaen"/>
          <w:sz w:val="24"/>
          <w:szCs w:val="24"/>
          <w:lang w:val="hy-AM"/>
        </w:rPr>
        <w:t xml:space="preserve"> Հ</w:t>
      </w:r>
      <w:r w:rsidRPr="00567863">
        <w:rPr>
          <w:rFonts w:ascii="Sylfaen" w:hAnsi="Sylfaen"/>
          <w:sz w:val="24"/>
          <w:szCs w:val="24"/>
          <w:lang w:val="hy-AM"/>
        </w:rPr>
        <w:t xml:space="preserve">իմնական դպրոցում </w:t>
      </w:r>
      <w:r>
        <w:rPr>
          <w:rFonts w:ascii="Sylfaen" w:hAnsi="Sylfaen"/>
          <w:sz w:val="24"/>
          <w:szCs w:val="24"/>
          <w:lang w:val="hy-AM"/>
        </w:rPr>
        <w:t xml:space="preserve">դերբայների </w:t>
      </w:r>
      <w:r w:rsidRPr="00567863">
        <w:rPr>
          <w:rFonts w:ascii="Sylfaen" w:hAnsi="Sylfaen"/>
          <w:sz w:val="24"/>
          <w:szCs w:val="24"/>
          <w:lang w:val="hy-AM"/>
        </w:rPr>
        <w:t>ուսումնասիրության գործնական կիրառման մեթոդական համակարգն է։</w:t>
      </w:r>
    </w:p>
    <w:p w:rsidR="00063535" w:rsidRDefault="00394395" w:rsidP="00567863">
      <w:pPr>
        <w:spacing w:after="0" w:line="360" w:lineRule="auto"/>
        <w:ind w:firstLine="720"/>
        <w:jc w:val="both"/>
        <w:rPr>
          <w:rFonts w:ascii="Sylfaen" w:hAnsi="Sylfaen"/>
          <w:sz w:val="24"/>
          <w:szCs w:val="24"/>
          <w:lang w:val="hy-AM"/>
        </w:rPr>
      </w:pPr>
      <w:r w:rsidRPr="00567863">
        <w:rPr>
          <w:rFonts w:ascii="Sylfaen" w:hAnsi="Sylfaen"/>
          <w:b/>
          <w:sz w:val="24"/>
          <w:szCs w:val="24"/>
          <w:lang w:val="hy-AM"/>
        </w:rPr>
        <w:t>Հիմնախնդիրը:</w:t>
      </w:r>
      <w:r w:rsidRPr="00567863">
        <w:rPr>
          <w:rFonts w:ascii="Sylfaen" w:hAnsi="Sylfaen"/>
          <w:sz w:val="24"/>
          <w:szCs w:val="24"/>
          <w:lang w:val="hy-AM"/>
        </w:rPr>
        <w:t xml:space="preserve"> Ուսուցման ժամանակակից մեթոդները, ինչպես նաև հեռավար ուսուցման մարտահրավերը նոր պահանջներ են առաջադրում քերականության ուսուցման գործընթացում: Մի կողմից մանկավարժի կողմից ուսուցման գործընթացում հաշվի են առնվում քերականական նյութը սովորողներին դյուրընկալ դարձնելու, մատչելի ու համապարփակ ուսուցանելու, համապատասխան մեթոդ ընտրելու, մյուս կողմից՝ աշակերտների կողմից դերբայական ճշգրիտ ձևեր կազմելու, սխալ բայաձևեր չկիրառելու գործոնները: </w:t>
      </w:r>
    </w:p>
    <w:p w:rsidR="00567863" w:rsidRPr="00063535" w:rsidRDefault="008F2E89" w:rsidP="00567863">
      <w:pPr>
        <w:spacing w:after="0" w:line="360" w:lineRule="auto"/>
        <w:ind w:firstLine="720"/>
        <w:jc w:val="both"/>
        <w:rPr>
          <w:rFonts w:ascii="Sylfaen" w:hAnsi="Sylfaen"/>
          <w:sz w:val="24"/>
          <w:szCs w:val="24"/>
          <w:lang w:val="hy-AM"/>
        </w:rPr>
      </w:pPr>
      <w:r w:rsidRPr="00567863">
        <w:rPr>
          <w:rFonts w:ascii="Sylfaen" w:hAnsi="Sylfaen"/>
          <w:b/>
          <w:sz w:val="24"/>
          <w:szCs w:val="24"/>
          <w:lang w:val="hy-AM"/>
        </w:rPr>
        <w:t>Հետազոտության նպատակը</w:t>
      </w:r>
      <w:r w:rsidRPr="00567863">
        <w:rPr>
          <w:rFonts w:ascii="Sylfaen" w:hAnsi="Sylfaen"/>
          <w:sz w:val="24"/>
          <w:szCs w:val="24"/>
          <w:lang w:val="hy-AM"/>
        </w:rPr>
        <w:t xml:space="preserve">։ </w:t>
      </w:r>
      <w:r w:rsidRPr="00063535">
        <w:rPr>
          <w:rFonts w:ascii="Sylfaen" w:hAnsi="Sylfaen"/>
          <w:sz w:val="24"/>
          <w:szCs w:val="24"/>
          <w:lang w:val="hy-AM"/>
        </w:rPr>
        <w:t>Դ</w:t>
      </w:r>
      <w:r w:rsidR="00394395" w:rsidRPr="00063535">
        <w:rPr>
          <w:rFonts w:ascii="Sylfaen" w:hAnsi="Sylfaen"/>
          <w:sz w:val="24"/>
          <w:szCs w:val="24"/>
          <w:lang w:val="hy-AM"/>
        </w:rPr>
        <w:t xml:space="preserve">երբայների </w:t>
      </w:r>
      <w:r w:rsidR="00063535">
        <w:rPr>
          <w:rFonts w:ascii="Sylfaen" w:hAnsi="Sylfaen"/>
          <w:sz w:val="24"/>
          <w:szCs w:val="24"/>
          <w:lang w:val="hy-AM"/>
        </w:rPr>
        <w:t xml:space="preserve">ուսուցման համար </w:t>
      </w:r>
      <w:r w:rsidR="00394395" w:rsidRPr="00063535">
        <w:rPr>
          <w:rFonts w:ascii="Sylfaen" w:hAnsi="Sylfaen"/>
          <w:sz w:val="24"/>
          <w:szCs w:val="24"/>
          <w:lang w:val="hy-AM"/>
        </w:rPr>
        <w:t xml:space="preserve">համապատասխան մեթոդների ընտրությունը: </w:t>
      </w:r>
    </w:p>
    <w:p w:rsidR="00567863" w:rsidRPr="00567863" w:rsidRDefault="00567863" w:rsidP="00567863">
      <w:pPr>
        <w:spacing w:after="0" w:line="360" w:lineRule="auto"/>
        <w:ind w:firstLine="720"/>
        <w:jc w:val="both"/>
        <w:rPr>
          <w:rFonts w:ascii="Sylfaen" w:hAnsi="Sylfaen"/>
          <w:sz w:val="24"/>
          <w:szCs w:val="24"/>
          <w:lang w:val="hy-AM"/>
        </w:rPr>
      </w:pPr>
      <w:r w:rsidRPr="00567863">
        <w:rPr>
          <w:rFonts w:ascii="Sylfaen" w:hAnsi="Sylfaen"/>
          <w:b/>
          <w:sz w:val="24"/>
          <w:szCs w:val="24"/>
          <w:lang w:val="hy-AM"/>
        </w:rPr>
        <w:lastRenderedPageBreak/>
        <w:t>Հետազոտության օբյեկտը</w:t>
      </w:r>
      <w:r w:rsidRPr="00567863">
        <w:rPr>
          <w:rFonts w:ascii="Sylfaen" w:hAnsi="Sylfaen"/>
          <w:sz w:val="24"/>
          <w:szCs w:val="24"/>
          <w:lang w:val="hy-AM"/>
        </w:rPr>
        <w:t xml:space="preserve"> հիմնական դպրոցի սովորողների կողմից դերբայիների  ըմբռնման, բազմաբնույթ մտածողության ձևավորման, բառապաշարի հարստացման գործում ունեցած նրա դերի գիտակցման, իմաստավորման և գնահատման համակարգն է: Հետազոտության առարկան դերբայների բառաքերականական կարգերի ուսուցման գործընթացն է</w:t>
      </w:r>
      <w:r w:rsidRPr="00305808">
        <w:rPr>
          <w:rFonts w:ascii="Sylfaen" w:hAnsi="Sylfaen"/>
          <w:color w:val="C00000"/>
          <w:sz w:val="24"/>
          <w:szCs w:val="24"/>
          <w:lang w:val="hy-AM"/>
        </w:rPr>
        <w:t xml:space="preserve"> </w:t>
      </w:r>
      <w:r w:rsidR="00063535">
        <w:rPr>
          <w:rFonts w:ascii="Sylfaen" w:hAnsi="Sylfaen"/>
          <w:sz w:val="24"/>
          <w:szCs w:val="24"/>
          <w:lang w:val="hy-AM"/>
        </w:rPr>
        <w:t>հիմնական</w:t>
      </w:r>
      <w:r w:rsidRPr="00305808">
        <w:rPr>
          <w:rFonts w:ascii="Sylfaen" w:hAnsi="Sylfaen"/>
          <w:color w:val="C00000"/>
          <w:sz w:val="24"/>
          <w:szCs w:val="24"/>
          <w:lang w:val="hy-AM"/>
        </w:rPr>
        <w:t xml:space="preserve"> </w:t>
      </w:r>
      <w:r w:rsidRPr="00567863">
        <w:rPr>
          <w:rFonts w:ascii="Sylfaen" w:hAnsi="Sylfaen"/>
          <w:sz w:val="24"/>
          <w:szCs w:val="24"/>
          <w:lang w:val="hy-AM"/>
        </w:rPr>
        <w:t>դպրոցում:</w:t>
      </w:r>
    </w:p>
    <w:p w:rsidR="00567863" w:rsidRPr="00063535" w:rsidRDefault="00567863" w:rsidP="00063535">
      <w:pPr>
        <w:spacing w:after="0" w:line="360" w:lineRule="auto"/>
        <w:ind w:firstLine="720"/>
        <w:jc w:val="both"/>
        <w:rPr>
          <w:rFonts w:ascii="Sylfaen" w:hAnsi="Sylfaen"/>
          <w:sz w:val="24"/>
          <w:szCs w:val="24"/>
          <w:lang w:val="hy-AM"/>
        </w:rPr>
      </w:pPr>
      <w:r w:rsidRPr="00567863">
        <w:rPr>
          <w:rFonts w:ascii="Sylfaen" w:hAnsi="Sylfaen"/>
          <w:b/>
          <w:sz w:val="24"/>
          <w:szCs w:val="24"/>
          <w:lang w:val="hy-AM"/>
        </w:rPr>
        <w:t>Հետազոտության գիտական վարկածը</w:t>
      </w:r>
      <w:r w:rsidRPr="00567863">
        <w:rPr>
          <w:rFonts w:ascii="Sylfaen" w:hAnsi="Sylfaen"/>
          <w:sz w:val="24"/>
          <w:szCs w:val="24"/>
          <w:lang w:val="hy-AM"/>
        </w:rPr>
        <w:t xml:space="preserve"> այն է, որ Մեր գիտական կանխատեսմամբ` </w:t>
      </w:r>
      <w:r>
        <w:rPr>
          <w:rFonts w:ascii="Sylfaen" w:hAnsi="Sylfaen"/>
          <w:sz w:val="24"/>
          <w:szCs w:val="24"/>
          <w:lang w:val="hy-AM"/>
        </w:rPr>
        <w:t>դերբայների</w:t>
      </w:r>
      <w:r w:rsidRPr="00567863">
        <w:rPr>
          <w:rFonts w:ascii="Sylfaen" w:hAnsi="Sylfaen"/>
          <w:sz w:val="24"/>
          <w:szCs w:val="24"/>
          <w:lang w:val="hy-AM"/>
        </w:rPr>
        <w:t xml:space="preserve"> ուսումնասիրման մեթոդական համակարգը հիմնավորված կլինի և կնպաստի սովորողների բառապաշարի հարստացմանը, բանավոր և գրավոր կապակցված խոսք կառուցելու հմտությունների զարգացմանը, ՝</w:t>
      </w:r>
      <w:r w:rsidRPr="00567863">
        <w:rPr>
          <w:rFonts w:ascii="Sylfaen" w:hAnsi="Sylfaen"/>
          <w:b/>
          <w:sz w:val="24"/>
          <w:szCs w:val="24"/>
          <w:lang w:val="hy-AM"/>
        </w:rPr>
        <w:t>Հետազոտության հիմնական նպատակի և վարկածի համաձայն առաջ են քաշվել հետևյալ խնդիրները`</w:t>
      </w:r>
    </w:p>
    <w:p w:rsidR="00A70C5E" w:rsidRDefault="00A70C5E" w:rsidP="00A70C5E">
      <w:pPr>
        <w:pStyle w:val="ListParagraph"/>
        <w:numPr>
          <w:ilvl w:val="0"/>
          <w:numId w:val="7"/>
        </w:numPr>
        <w:spacing w:after="0" w:line="360" w:lineRule="auto"/>
        <w:jc w:val="both"/>
        <w:rPr>
          <w:rFonts w:ascii="Sylfaen" w:hAnsi="Sylfaen"/>
          <w:sz w:val="24"/>
          <w:szCs w:val="24"/>
          <w:lang w:val="hy-AM"/>
        </w:rPr>
      </w:pPr>
      <w:r w:rsidRPr="00A70C5E">
        <w:rPr>
          <w:rFonts w:ascii="Sylfaen" w:hAnsi="Sylfaen"/>
          <w:sz w:val="24"/>
          <w:szCs w:val="24"/>
          <w:lang w:val="hy-AM"/>
        </w:rPr>
        <w:t xml:space="preserve">ուսումնասիրել և դիտարկել </w:t>
      </w:r>
      <w:r>
        <w:rPr>
          <w:rFonts w:ascii="Sylfaen" w:hAnsi="Sylfaen"/>
          <w:sz w:val="24"/>
          <w:szCs w:val="24"/>
          <w:lang w:val="hy-AM"/>
        </w:rPr>
        <w:t>դերբայների</w:t>
      </w:r>
      <w:r w:rsidRPr="00A70C5E">
        <w:rPr>
          <w:rFonts w:ascii="Sylfaen" w:hAnsi="Sylfaen"/>
          <w:sz w:val="24"/>
          <w:szCs w:val="24"/>
          <w:lang w:val="hy-AM"/>
        </w:rPr>
        <w:t xml:space="preserve"> ձևավորման և դասակարգման տեսական հիմունքները ժամանակակից հայոց լեզվում, հիմնավորել դրանց ուսումնասիրության անհրաժեշտությունը հանրակրթության հիմնական դպրոցում, </w:t>
      </w:r>
    </w:p>
    <w:p w:rsidR="00A70C5E" w:rsidRDefault="00A70C5E" w:rsidP="00A70C5E">
      <w:pPr>
        <w:pStyle w:val="ListParagraph"/>
        <w:numPr>
          <w:ilvl w:val="0"/>
          <w:numId w:val="7"/>
        </w:numPr>
        <w:spacing w:after="0" w:line="360" w:lineRule="auto"/>
        <w:jc w:val="both"/>
        <w:rPr>
          <w:rFonts w:ascii="Sylfaen" w:hAnsi="Sylfaen"/>
          <w:sz w:val="24"/>
          <w:szCs w:val="24"/>
          <w:lang w:val="hy-AM"/>
        </w:rPr>
      </w:pPr>
      <w:r w:rsidRPr="00A70C5E">
        <w:rPr>
          <w:rFonts w:ascii="Sylfaen" w:hAnsi="Sylfaen"/>
          <w:sz w:val="24"/>
          <w:szCs w:val="24"/>
          <w:lang w:val="hy-AM"/>
        </w:rPr>
        <w:t>պարզել «</w:t>
      </w:r>
      <w:r>
        <w:rPr>
          <w:rFonts w:ascii="Sylfaen" w:hAnsi="Sylfaen"/>
          <w:sz w:val="24"/>
          <w:szCs w:val="24"/>
          <w:lang w:val="hy-AM"/>
        </w:rPr>
        <w:t>Դերբայներ</w:t>
      </w:r>
      <w:r w:rsidRPr="00A70C5E">
        <w:rPr>
          <w:rFonts w:ascii="Sylfaen" w:hAnsi="Sylfaen"/>
          <w:sz w:val="24"/>
          <w:szCs w:val="24"/>
          <w:lang w:val="hy-AM"/>
        </w:rPr>
        <w:t xml:space="preserve">» ուսումնական թեմայի տեղն ու դերը </w:t>
      </w:r>
      <w:r>
        <w:rPr>
          <w:rFonts w:ascii="Sylfaen" w:hAnsi="Sylfaen"/>
          <w:sz w:val="24"/>
          <w:szCs w:val="24"/>
          <w:lang w:val="hy-AM"/>
        </w:rPr>
        <w:t xml:space="preserve">միջին </w:t>
      </w:r>
      <w:r w:rsidRPr="00A70C5E">
        <w:rPr>
          <w:rFonts w:ascii="Sylfaen" w:hAnsi="Sylfaen"/>
          <w:sz w:val="24"/>
          <w:szCs w:val="24"/>
          <w:lang w:val="hy-AM"/>
        </w:rPr>
        <w:t xml:space="preserve"> </w:t>
      </w:r>
      <w:r>
        <w:rPr>
          <w:rFonts w:ascii="Sylfaen" w:hAnsi="Sylfaen"/>
          <w:sz w:val="24"/>
          <w:szCs w:val="24"/>
          <w:lang w:val="hy-AM"/>
        </w:rPr>
        <w:t>դասարաններում</w:t>
      </w:r>
      <w:r w:rsidRPr="00A70C5E">
        <w:rPr>
          <w:rFonts w:ascii="Sylfaen" w:hAnsi="Sylfaen"/>
          <w:sz w:val="24"/>
          <w:szCs w:val="24"/>
          <w:lang w:val="hy-AM"/>
        </w:rPr>
        <w:t xml:space="preserve">՝ </w:t>
      </w:r>
      <w:r>
        <w:rPr>
          <w:rFonts w:ascii="Sylfaen" w:hAnsi="Sylfaen"/>
          <w:sz w:val="24"/>
          <w:szCs w:val="24"/>
          <w:lang w:val="hy-AM"/>
        </w:rPr>
        <w:t>հայոց լեզվի</w:t>
      </w:r>
      <w:r w:rsidRPr="00A70C5E">
        <w:rPr>
          <w:rFonts w:ascii="Sylfaen" w:hAnsi="Sylfaen"/>
          <w:sz w:val="24"/>
          <w:szCs w:val="24"/>
          <w:lang w:val="hy-AM"/>
        </w:rPr>
        <w:t xml:space="preserve"> դասընթացում, </w:t>
      </w:r>
      <w:r w:rsidR="00305808" w:rsidRPr="00305808">
        <w:rPr>
          <w:rFonts w:ascii="Sylfaen" w:hAnsi="Sylfaen"/>
          <w:sz w:val="24"/>
          <w:szCs w:val="24"/>
          <w:lang w:val="hy-AM"/>
        </w:rPr>
        <w:t>բարձրացնել</w:t>
      </w:r>
      <w:r w:rsidRPr="00A70C5E">
        <w:rPr>
          <w:rFonts w:ascii="Sylfaen" w:hAnsi="Sylfaen"/>
          <w:sz w:val="24"/>
          <w:szCs w:val="24"/>
          <w:lang w:val="hy-AM"/>
        </w:rPr>
        <w:t xml:space="preserve"> դպրոցականների գիտելիքների և կարողությունների մակարդակները լեզվական այդ նյութի ուղղությամբ</w:t>
      </w:r>
      <w:r>
        <w:rPr>
          <w:rFonts w:ascii="Sylfaen" w:hAnsi="Sylfaen"/>
          <w:sz w:val="24"/>
          <w:szCs w:val="24"/>
          <w:lang w:val="hy-AM"/>
        </w:rPr>
        <w:t xml:space="preserve">, </w:t>
      </w:r>
    </w:p>
    <w:p w:rsidR="00A70C5E" w:rsidRDefault="00A70C5E" w:rsidP="00A70C5E">
      <w:pPr>
        <w:pStyle w:val="ListParagraph"/>
        <w:numPr>
          <w:ilvl w:val="0"/>
          <w:numId w:val="7"/>
        </w:numPr>
        <w:spacing w:after="0" w:line="360" w:lineRule="auto"/>
        <w:jc w:val="both"/>
        <w:rPr>
          <w:rFonts w:ascii="Sylfaen" w:hAnsi="Sylfaen"/>
          <w:sz w:val="24"/>
          <w:szCs w:val="24"/>
          <w:lang w:val="hy-AM"/>
        </w:rPr>
      </w:pPr>
      <w:r w:rsidRPr="00A70C5E">
        <w:rPr>
          <w:rFonts w:ascii="Sylfaen" w:hAnsi="Sylfaen"/>
          <w:sz w:val="24"/>
          <w:szCs w:val="24"/>
          <w:lang w:val="hy-AM"/>
        </w:rPr>
        <w:t xml:space="preserve"> ուսումնասիրել «</w:t>
      </w:r>
      <w:r>
        <w:rPr>
          <w:rFonts w:ascii="Sylfaen" w:hAnsi="Sylfaen"/>
          <w:sz w:val="24"/>
          <w:szCs w:val="24"/>
          <w:lang w:val="hy-AM"/>
        </w:rPr>
        <w:t>Դերբայներ</w:t>
      </w:r>
      <w:r w:rsidRPr="00A70C5E">
        <w:rPr>
          <w:rFonts w:ascii="Sylfaen" w:hAnsi="Sylfaen"/>
          <w:sz w:val="24"/>
          <w:szCs w:val="24"/>
          <w:lang w:val="hy-AM"/>
        </w:rPr>
        <w:t>» ուսուցման ուղղությամբ մեթոդական գրականության մեջ և հանրակրթության հիմնական դպրոցում առկա փորձը, դիտարկել ուսումնական այդ նյութի ուսումնասիրության փուլայնության սկզբունքներն աշակերտակենտրոն մեթոդական մոտեցումների տեսանկյունից</w:t>
      </w:r>
      <w:r>
        <w:rPr>
          <w:rFonts w:ascii="Sylfaen" w:hAnsi="Sylfaen"/>
          <w:sz w:val="24"/>
          <w:szCs w:val="24"/>
          <w:lang w:val="hy-AM"/>
        </w:rPr>
        <w:t>,</w:t>
      </w:r>
    </w:p>
    <w:p w:rsidR="00A70C5E" w:rsidRDefault="00A70C5E" w:rsidP="00A70C5E">
      <w:pPr>
        <w:pStyle w:val="ListParagraph"/>
        <w:numPr>
          <w:ilvl w:val="0"/>
          <w:numId w:val="7"/>
        </w:numPr>
        <w:spacing w:after="0" w:line="360" w:lineRule="auto"/>
        <w:jc w:val="both"/>
        <w:rPr>
          <w:rFonts w:ascii="Sylfaen" w:hAnsi="Sylfaen"/>
          <w:sz w:val="24"/>
          <w:szCs w:val="24"/>
          <w:lang w:val="hy-AM"/>
        </w:rPr>
      </w:pPr>
      <w:r w:rsidRPr="00A70C5E">
        <w:rPr>
          <w:rFonts w:ascii="Sylfaen" w:hAnsi="Sylfaen"/>
          <w:sz w:val="24"/>
          <w:szCs w:val="24"/>
          <w:lang w:val="hy-AM"/>
        </w:rPr>
        <w:t>մշակել հիմնական դպրոցում</w:t>
      </w:r>
      <w:r>
        <w:rPr>
          <w:rFonts w:ascii="Sylfaen" w:hAnsi="Sylfaen"/>
          <w:sz w:val="24"/>
          <w:szCs w:val="24"/>
          <w:lang w:val="hy-AM"/>
        </w:rPr>
        <w:t xml:space="preserve"> «Դերբայներ</w:t>
      </w:r>
      <w:r w:rsidRPr="00A70C5E">
        <w:rPr>
          <w:rFonts w:ascii="Sylfaen" w:hAnsi="Sylfaen"/>
          <w:sz w:val="24"/>
          <w:szCs w:val="24"/>
          <w:lang w:val="hy-AM"/>
        </w:rPr>
        <w:t xml:space="preserve">» թեմայի 5 փուլային ուսումնասիրության արդյունավետությանը նպաստող փոխգործուն մեթոդների և աշակերտակենտրոն վարժությունների համակարգ` նկատի </w:t>
      </w:r>
      <w:r w:rsidRPr="00A70C5E">
        <w:rPr>
          <w:rFonts w:ascii="Sylfaen" w:hAnsi="Sylfaen"/>
          <w:sz w:val="24"/>
          <w:szCs w:val="24"/>
          <w:lang w:val="hy-AM"/>
        </w:rPr>
        <w:lastRenderedPageBreak/>
        <w:t>ունենալով աշակերտների բառապաշարի հարստացման, նրանց ընթերցողական կարողությունների զարգացման, ոճական - արտահայտչական կարողությունների առնչությունները՝ կապակցված խոսք կառուցելու համատեքստում, փորձարկել մշակված մեթոդական համակարգը և նրա արդյունքները ներդնել հիմնական դպրոցում։</w:t>
      </w:r>
    </w:p>
    <w:p w:rsidR="00567863" w:rsidRPr="00A70C5E" w:rsidRDefault="00567863" w:rsidP="00060DC7">
      <w:pPr>
        <w:spacing w:after="0" w:line="360" w:lineRule="auto"/>
        <w:ind w:left="357" w:firstLine="567"/>
        <w:jc w:val="both"/>
        <w:rPr>
          <w:rFonts w:ascii="Sylfaen" w:hAnsi="Sylfaen"/>
          <w:sz w:val="24"/>
          <w:szCs w:val="24"/>
          <w:lang w:val="hy-AM"/>
        </w:rPr>
      </w:pPr>
      <w:r w:rsidRPr="00060DC7">
        <w:rPr>
          <w:rFonts w:ascii="Sylfaen" w:hAnsi="Sylfaen"/>
          <w:b/>
          <w:sz w:val="24"/>
          <w:szCs w:val="24"/>
          <w:lang w:val="hy-AM"/>
        </w:rPr>
        <w:t>Հետազոտության մեթոդաբանական հիմքը</w:t>
      </w:r>
      <w:r w:rsidRPr="00A70C5E">
        <w:rPr>
          <w:rFonts w:ascii="Sylfaen" w:hAnsi="Sylfaen"/>
          <w:sz w:val="24"/>
          <w:szCs w:val="24"/>
          <w:lang w:val="hy-AM"/>
        </w:rPr>
        <w:t xml:space="preserve"> բխում է հայոց լեզվի  քերականության և լեզվական կարողությունների ուսուցման այն սկզբունքային դրույթից, որի համաձայն դպրոցում լեզվի ուսուցումը դառնում է տեսականի և գործնականի վրա հիմնված կառուցողական գործընթաց:</w:t>
      </w:r>
    </w:p>
    <w:p w:rsidR="00567863" w:rsidRPr="00567863" w:rsidRDefault="00567863" w:rsidP="00567863">
      <w:pPr>
        <w:spacing w:after="0" w:line="360" w:lineRule="auto"/>
        <w:ind w:firstLine="720"/>
        <w:jc w:val="both"/>
        <w:rPr>
          <w:rFonts w:ascii="Sylfaen" w:hAnsi="Sylfaen"/>
          <w:sz w:val="24"/>
          <w:szCs w:val="24"/>
          <w:lang w:val="hy-AM"/>
        </w:rPr>
      </w:pPr>
      <w:r w:rsidRPr="00567863">
        <w:rPr>
          <w:rFonts w:ascii="Sylfaen" w:hAnsi="Sylfaen"/>
          <w:b/>
          <w:sz w:val="24"/>
          <w:szCs w:val="24"/>
          <w:lang w:val="hy-AM"/>
        </w:rPr>
        <w:t>Հետազոտության մեթոդները</w:t>
      </w:r>
      <w:r w:rsidRPr="00567863">
        <w:rPr>
          <w:rFonts w:ascii="Sylfaen" w:hAnsi="Sylfaen"/>
          <w:sz w:val="24"/>
          <w:szCs w:val="24"/>
          <w:lang w:val="hy-AM"/>
        </w:rPr>
        <w:t>: Հետազոտության մեթոդներն ընտրվել են մեր առջև դրված նպատակին, խնդիրներին ու գիտական վարկածին համապատասխան:</w:t>
      </w:r>
    </w:p>
    <w:p w:rsidR="00567863" w:rsidRPr="00567863" w:rsidRDefault="00567863" w:rsidP="00567863">
      <w:pPr>
        <w:spacing w:after="0" w:line="360" w:lineRule="auto"/>
        <w:ind w:firstLine="720"/>
        <w:jc w:val="both"/>
        <w:rPr>
          <w:rFonts w:ascii="Sylfaen" w:hAnsi="Sylfaen"/>
          <w:sz w:val="24"/>
          <w:szCs w:val="24"/>
          <w:lang w:val="hy-AM"/>
        </w:rPr>
      </w:pPr>
      <w:r w:rsidRPr="00567863">
        <w:rPr>
          <w:rFonts w:ascii="Sylfaen" w:hAnsi="Sylfaen"/>
          <w:sz w:val="24"/>
          <w:szCs w:val="24"/>
          <w:lang w:val="hy-AM"/>
        </w:rPr>
        <w:t>1. Էմպիրիկ մեթոդներ.</w:t>
      </w:r>
    </w:p>
    <w:p w:rsidR="00567863" w:rsidRPr="00567863" w:rsidRDefault="00567863" w:rsidP="00567863">
      <w:pPr>
        <w:spacing w:after="0" w:line="360" w:lineRule="auto"/>
        <w:ind w:firstLine="720"/>
        <w:jc w:val="both"/>
        <w:rPr>
          <w:rFonts w:ascii="Sylfaen" w:hAnsi="Sylfaen"/>
          <w:sz w:val="24"/>
          <w:szCs w:val="24"/>
          <w:lang w:val="hy-AM"/>
        </w:rPr>
      </w:pPr>
      <w:r w:rsidRPr="00567863">
        <w:rPr>
          <w:rFonts w:ascii="Sylfaen" w:hAnsi="Sylfaen"/>
          <w:sz w:val="24"/>
          <w:szCs w:val="24"/>
          <w:lang w:val="hy-AM"/>
        </w:rPr>
        <w:t>ա) դիտում, որի շնորհիվ կուտակվել են տվյալներ և փաստեր, որոնք հիմք են հանդիսացել միջին դպրոցի սովորողի գիտելիքներն ինքնուրույն ճանապարհով ձեռք բերելու, բանավոր ու գրավոր խոսքը զարգացնելու համար,</w:t>
      </w:r>
    </w:p>
    <w:p w:rsidR="00567863" w:rsidRPr="00567863" w:rsidRDefault="00A02643" w:rsidP="00567863">
      <w:pPr>
        <w:spacing w:after="0" w:line="360" w:lineRule="auto"/>
        <w:ind w:firstLine="720"/>
        <w:jc w:val="both"/>
        <w:rPr>
          <w:rFonts w:ascii="Sylfaen" w:hAnsi="Sylfaen"/>
          <w:sz w:val="24"/>
          <w:szCs w:val="24"/>
          <w:lang w:val="hy-AM"/>
        </w:rPr>
      </w:pPr>
      <w:r w:rsidRPr="00A02643">
        <w:rPr>
          <w:rFonts w:ascii="Sylfaen" w:hAnsi="Sylfaen"/>
          <w:sz w:val="24"/>
          <w:szCs w:val="24"/>
          <w:lang w:val="hy-AM"/>
        </w:rPr>
        <w:t>բ</w:t>
      </w:r>
      <w:r w:rsidR="00567863" w:rsidRPr="00567863">
        <w:rPr>
          <w:rFonts w:ascii="Sylfaen" w:hAnsi="Sylfaen"/>
          <w:sz w:val="24"/>
          <w:szCs w:val="24"/>
          <w:lang w:val="hy-AM"/>
        </w:rPr>
        <w:t>) անկետավորում, որի միջոցով բացահայտել ենք գիտափորձի մասնակցած յուրաքանչյուր դեռահասի տարիքը, հոգեբանությունը, մտածողության տեսակները, անհատական առանձնահատկությունները, ուսուցիչների անձնային և մասնագիտական որակները, պարզել ածականի ուսուցման ընթացքում խոսքի զարգացման և բառապաշարի հարստացման` նրանց կարողությունները,</w:t>
      </w:r>
    </w:p>
    <w:p w:rsidR="00D96CC7" w:rsidRDefault="00A02643" w:rsidP="00A47A1B">
      <w:pPr>
        <w:spacing w:after="0" w:line="360" w:lineRule="auto"/>
        <w:ind w:firstLine="720"/>
        <w:jc w:val="both"/>
        <w:rPr>
          <w:rFonts w:ascii="Sylfaen" w:hAnsi="Sylfaen"/>
          <w:sz w:val="24"/>
          <w:szCs w:val="24"/>
          <w:lang w:val="hy-AM"/>
        </w:rPr>
      </w:pPr>
      <w:r w:rsidRPr="00A02643">
        <w:rPr>
          <w:rFonts w:ascii="Sylfaen" w:hAnsi="Sylfaen"/>
          <w:sz w:val="24"/>
          <w:szCs w:val="24"/>
          <w:lang w:val="hy-AM"/>
        </w:rPr>
        <w:t>գ</w:t>
      </w:r>
      <w:r w:rsidR="00567863" w:rsidRPr="00567863">
        <w:rPr>
          <w:rFonts w:ascii="Sylfaen" w:hAnsi="Sylfaen"/>
          <w:sz w:val="24"/>
          <w:szCs w:val="24"/>
          <w:lang w:val="hy-AM"/>
        </w:rPr>
        <w:t>) մանկավարժական գիտափորձ, որի միջոցով բացահայտել ենք և հիմնավորել ածականի ուսուցման ընթացքում մեր կողմից կիրառվող տեխնոլոգիաների հրատապությունը, արդյունավետությունն ու անհրաժեշտությունը</w:t>
      </w:r>
      <w:r w:rsidR="00A47A1B">
        <w:rPr>
          <w:rFonts w:ascii="Sylfaen" w:hAnsi="Sylfaen"/>
          <w:sz w:val="24"/>
          <w:szCs w:val="24"/>
          <w:lang w:val="hy-AM"/>
        </w:rPr>
        <w:t>։</w:t>
      </w:r>
    </w:p>
    <w:p w:rsidR="00A47A1B" w:rsidRDefault="00A47A1B" w:rsidP="00A47A1B">
      <w:pPr>
        <w:spacing w:after="0" w:line="360" w:lineRule="auto"/>
        <w:ind w:firstLine="720"/>
        <w:jc w:val="both"/>
        <w:rPr>
          <w:rFonts w:ascii="Sylfaen" w:hAnsi="Sylfaen"/>
          <w:sz w:val="24"/>
          <w:szCs w:val="24"/>
          <w:lang w:val="hy-AM"/>
        </w:rPr>
      </w:pPr>
    </w:p>
    <w:p w:rsidR="00A02643" w:rsidRDefault="00A02643" w:rsidP="00063535">
      <w:pPr>
        <w:spacing w:line="360" w:lineRule="auto"/>
        <w:rPr>
          <w:rFonts w:ascii="Sylfaen" w:hAnsi="Sylfaen"/>
          <w:sz w:val="24"/>
          <w:szCs w:val="24"/>
          <w:lang w:val="hy-AM"/>
        </w:rPr>
      </w:pPr>
    </w:p>
    <w:p w:rsidR="00063535" w:rsidRPr="00267F2E" w:rsidRDefault="00063535" w:rsidP="00063535">
      <w:pPr>
        <w:spacing w:line="360" w:lineRule="auto"/>
        <w:rPr>
          <w:rFonts w:ascii="Sylfaen" w:hAnsi="Sylfaen"/>
          <w:b/>
          <w:bCs/>
          <w:sz w:val="32"/>
          <w:szCs w:val="32"/>
          <w:lang w:val="hy-AM"/>
        </w:rPr>
      </w:pPr>
    </w:p>
    <w:p w:rsidR="00D96CC7" w:rsidRPr="0004367C" w:rsidRDefault="00D96CC7" w:rsidP="0004367C">
      <w:pPr>
        <w:spacing w:line="360" w:lineRule="auto"/>
        <w:ind w:firstLine="720"/>
        <w:jc w:val="center"/>
        <w:rPr>
          <w:rFonts w:ascii="Sylfaen" w:hAnsi="Sylfaen"/>
          <w:b/>
          <w:bCs/>
          <w:sz w:val="32"/>
          <w:szCs w:val="32"/>
          <w:lang w:val="hy-AM"/>
        </w:rPr>
      </w:pPr>
      <w:r w:rsidRPr="00567863">
        <w:rPr>
          <w:rFonts w:ascii="Sylfaen" w:hAnsi="Sylfaen"/>
          <w:b/>
          <w:bCs/>
          <w:sz w:val="32"/>
          <w:szCs w:val="32"/>
          <w:lang w:val="hy-AM"/>
        </w:rPr>
        <w:lastRenderedPageBreak/>
        <w:t>Դերբայներ</w:t>
      </w:r>
    </w:p>
    <w:p w:rsidR="00D96CC7" w:rsidRPr="00567863" w:rsidRDefault="00D96CC7" w:rsidP="00A47A1B">
      <w:pPr>
        <w:spacing w:after="0" w:line="360" w:lineRule="auto"/>
        <w:ind w:firstLine="720"/>
        <w:jc w:val="both"/>
        <w:rPr>
          <w:rFonts w:ascii="Sylfaen" w:hAnsi="Sylfaen"/>
          <w:sz w:val="24"/>
          <w:szCs w:val="24"/>
          <w:lang w:val="hy-AM"/>
        </w:rPr>
      </w:pPr>
      <w:r w:rsidRPr="0004367C">
        <w:rPr>
          <w:rFonts w:ascii="Sylfaen" w:hAnsi="Sylfaen"/>
          <w:bCs/>
          <w:sz w:val="24"/>
          <w:szCs w:val="24"/>
          <w:lang w:val="hy-AM"/>
        </w:rPr>
        <w:t>Դերբայ</w:t>
      </w:r>
      <w:r w:rsidRPr="0004367C">
        <w:rPr>
          <w:rFonts w:ascii="Sylfaen" w:hAnsi="Sylfaen"/>
          <w:sz w:val="24"/>
          <w:szCs w:val="24"/>
          <w:lang w:val="hy-AM"/>
        </w:rPr>
        <w:t xml:space="preserve">ները </w:t>
      </w:r>
      <w:r w:rsidRPr="00567863">
        <w:rPr>
          <w:rFonts w:ascii="Sylfaen" w:hAnsi="Sylfaen"/>
          <w:sz w:val="24"/>
          <w:szCs w:val="24"/>
          <w:lang w:val="hy-AM"/>
        </w:rPr>
        <w:t>բայի անդեմ ձևերն են, որոնք, , ցույց են տալիս գործողություն՝ առանց եղանակի, ժամանակի, դեմքի ու թվի</w:t>
      </w:r>
      <w:r w:rsidR="0004367C">
        <w:rPr>
          <w:rStyle w:val="FootnoteReference"/>
          <w:rFonts w:ascii="Sylfaen" w:hAnsi="Sylfaen"/>
          <w:sz w:val="24"/>
          <w:szCs w:val="24"/>
          <w:lang w:val="hy-AM"/>
        </w:rPr>
        <w:footnoteReference w:id="1"/>
      </w:r>
      <w:r w:rsidRPr="00567863">
        <w:rPr>
          <w:rFonts w:ascii="Sylfaen" w:hAnsi="Sylfaen"/>
          <w:sz w:val="24"/>
          <w:szCs w:val="24"/>
          <w:lang w:val="hy-AM"/>
        </w:rPr>
        <w:t>։</w:t>
      </w:r>
    </w:p>
    <w:p w:rsidR="00D96CC7" w:rsidRPr="0004367C" w:rsidRDefault="00D96CC7" w:rsidP="00A47A1B">
      <w:pPr>
        <w:spacing w:after="0" w:line="360" w:lineRule="auto"/>
        <w:ind w:firstLine="720"/>
        <w:jc w:val="both"/>
        <w:rPr>
          <w:rFonts w:ascii="Sylfaen" w:hAnsi="Sylfaen"/>
          <w:sz w:val="24"/>
          <w:szCs w:val="24"/>
          <w:lang w:val="hy-AM"/>
        </w:rPr>
      </w:pPr>
      <w:r w:rsidRPr="0004367C">
        <w:rPr>
          <w:rFonts w:ascii="Sylfaen" w:hAnsi="Sylfaen"/>
          <w:bCs/>
          <w:sz w:val="24"/>
          <w:szCs w:val="24"/>
          <w:lang w:val="hy-AM"/>
        </w:rPr>
        <w:t>Ժամանակակից հայերենն ունի ութ դերբայ, որոնցից չորսն անկախ են, չորսը՝ կախյալ։</w:t>
      </w:r>
    </w:p>
    <w:p w:rsidR="00D96CC7" w:rsidRPr="00567863" w:rsidRDefault="00D96CC7" w:rsidP="00D96CC7">
      <w:pPr>
        <w:spacing w:line="360" w:lineRule="auto"/>
        <w:ind w:firstLine="720"/>
        <w:jc w:val="both"/>
        <w:rPr>
          <w:rFonts w:ascii="Sylfaen" w:hAnsi="Sylfaen"/>
          <w:sz w:val="24"/>
          <w:szCs w:val="24"/>
          <w:lang w:val="hy-AM"/>
        </w:rPr>
      </w:pPr>
      <w:r w:rsidRPr="00567863">
        <w:rPr>
          <w:rFonts w:ascii="Sylfaen" w:hAnsi="Sylfaen"/>
          <w:b/>
          <w:bCs/>
          <w:sz w:val="24"/>
          <w:szCs w:val="24"/>
          <w:lang w:val="hy-AM"/>
        </w:rPr>
        <w:t>Անկախ դերբայները</w:t>
      </w:r>
      <w:r w:rsidRPr="00567863">
        <w:rPr>
          <w:rFonts w:ascii="Sylfaen" w:hAnsi="Sylfaen"/>
          <w:sz w:val="24"/>
          <w:szCs w:val="24"/>
          <w:lang w:val="hy-AM"/>
        </w:rPr>
        <w:t> ունեն ինքնուրույն  կիրառություն։ Ժամանակակից հայերենի անկախ դերբայներն են՝</w:t>
      </w:r>
    </w:p>
    <w:p w:rsidR="00A47A1B" w:rsidRPr="00A47A1B" w:rsidRDefault="00D96CC7" w:rsidP="00A47A1B">
      <w:pPr>
        <w:pStyle w:val="ListParagraph"/>
        <w:numPr>
          <w:ilvl w:val="0"/>
          <w:numId w:val="8"/>
        </w:numPr>
        <w:spacing w:line="360" w:lineRule="auto"/>
        <w:jc w:val="both"/>
        <w:rPr>
          <w:rFonts w:ascii="Sylfaen" w:hAnsi="Sylfaen"/>
          <w:sz w:val="24"/>
          <w:szCs w:val="24"/>
          <w:lang w:val="hy-AM"/>
        </w:rPr>
      </w:pPr>
      <w:r w:rsidRPr="00A47A1B">
        <w:rPr>
          <w:rFonts w:ascii="Sylfaen" w:hAnsi="Sylfaen"/>
          <w:sz w:val="24"/>
          <w:szCs w:val="24"/>
          <w:lang w:val="hy-AM"/>
        </w:rPr>
        <w:t>անորոշ դերբայի ուղիղ ձևն է: Վերջավորությունները՝</w:t>
      </w:r>
      <w:r w:rsidRPr="00A47A1B">
        <w:rPr>
          <w:rFonts w:ascii="Sylfaen" w:hAnsi="Sylfaen"/>
          <w:b/>
          <w:bCs/>
          <w:sz w:val="24"/>
          <w:szCs w:val="24"/>
          <w:lang w:val="hy-AM"/>
        </w:rPr>
        <w:t> ել, ալ — </w:t>
      </w:r>
      <w:r w:rsidRPr="00A47A1B">
        <w:rPr>
          <w:rFonts w:ascii="Sylfaen" w:hAnsi="Sylfaen"/>
          <w:sz w:val="24"/>
          <w:szCs w:val="24"/>
          <w:lang w:val="hy-AM"/>
        </w:rPr>
        <w:t>խաղ</w:t>
      </w:r>
      <w:r w:rsidRPr="00A47A1B">
        <w:rPr>
          <w:rFonts w:ascii="Sylfaen" w:hAnsi="Sylfaen"/>
          <w:b/>
          <w:bCs/>
          <w:sz w:val="24"/>
          <w:szCs w:val="24"/>
          <w:lang w:val="hy-AM"/>
        </w:rPr>
        <w:t>ալ, </w:t>
      </w:r>
      <w:r w:rsidRPr="00A47A1B">
        <w:rPr>
          <w:rFonts w:ascii="Sylfaen" w:hAnsi="Sylfaen"/>
          <w:sz w:val="24"/>
          <w:szCs w:val="24"/>
          <w:lang w:val="hy-AM"/>
        </w:rPr>
        <w:t>վազ</w:t>
      </w:r>
      <w:r w:rsidRPr="00A47A1B">
        <w:rPr>
          <w:rFonts w:ascii="Sylfaen" w:hAnsi="Sylfaen"/>
          <w:b/>
          <w:bCs/>
          <w:sz w:val="24"/>
          <w:szCs w:val="24"/>
          <w:lang w:val="hy-AM"/>
        </w:rPr>
        <w:t>ել</w:t>
      </w:r>
    </w:p>
    <w:p w:rsidR="00A47A1B" w:rsidRPr="00A47A1B" w:rsidRDefault="00D96CC7" w:rsidP="00A47A1B">
      <w:pPr>
        <w:pStyle w:val="ListParagraph"/>
        <w:numPr>
          <w:ilvl w:val="0"/>
          <w:numId w:val="8"/>
        </w:numPr>
        <w:spacing w:line="360" w:lineRule="auto"/>
        <w:jc w:val="both"/>
        <w:rPr>
          <w:rFonts w:ascii="Sylfaen" w:hAnsi="Sylfaen"/>
          <w:sz w:val="24"/>
          <w:szCs w:val="24"/>
          <w:lang w:val="hy-AM"/>
        </w:rPr>
      </w:pPr>
      <w:r w:rsidRPr="00A47A1B">
        <w:rPr>
          <w:rFonts w:ascii="Sylfaen" w:hAnsi="Sylfaen"/>
          <w:sz w:val="24"/>
          <w:szCs w:val="24"/>
          <w:lang w:val="hy-AM"/>
        </w:rPr>
        <w:t>ենթակայական դերբայ —  վերջավորությունն է </w:t>
      </w:r>
      <w:r w:rsidRPr="00A47A1B">
        <w:rPr>
          <w:rFonts w:ascii="Sylfaen" w:hAnsi="Sylfaen"/>
          <w:b/>
          <w:bCs/>
          <w:i/>
          <w:iCs/>
          <w:sz w:val="24"/>
          <w:szCs w:val="24"/>
          <w:lang w:val="hy-AM"/>
        </w:rPr>
        <w:t>ող, ացող, եցող — </w:t>
      </w:r>
      <w:r w:rsidRPr="00A47A1B">
        <w:rPr>
          <w:rFonts w:ascii="Sylfaen" w:hAnsi="Sylfaen"/>
          <w:i/>
          <w:iCs/>
          <w:sz w:val="24"/>
          <w:szCs w:val="24"/>
          <w:lang w:val="hy-AM"/>
        </w:rPr>
        <w:t>նայ</w:t>
      </w:r>
      <w:r w:rsidRPr="00A47A1B">
        <w:rPr>
          <w:rFonts w:ascii="Sylfaen" w:hAnsi="Sylfaen"/>
          <w:b/>
          <w:bCs/>
          <w:i/>
          <w:iCs/>
          <w:sz w:val="24"/>
          <w:szCs w:val="24"/>
          <w:lang w:val="hy-AM"/>
        </w:rPr>
        <w:t>ող, </w:t>
      </w:r>
      <w:r w:rsidRPr="00A47A1B">
        <w:rPr>
          <w:rFonts w:ascii="Sylfaen" w:hAnsi="Sylfaen"/>
          <w:i/>
          <w:iCs/>
          <w:sz w:val="24"/>
          <w:szCs w:val="24"/>
          <w:lang w:val="hy-AM"/>
        </w:rPr>
        <w:t>կարդ</w:t>
      </w:r>
      <w:r w:rsidRPr="00A47A1B">
        <w:rPr>
          <w:rFonts w:ascii="Sylfaen" w:hAnsi="Sylfaen"/>
          <w:b/>
          <w:bCs/>
          <w:i/>
          <w:iCs/>
          <w:sz w:val="24"/>
          <w:szCs w:val="24"/>
          <w:lang w:val="hy-AM"/>
        </w:rPr>
        <w:t>ացող, </w:t>
      </w:r>
      <w:r w:rsidRPr="00A47A1B">
        <w:rPr>
          <w:rFonts w:ascii="Sylfaen" w:hAnsi="Sylfaen"/>
          <w:i/>
          <w:iCs/>
          <w:sz w:val="24"/>
          <w:szCs w:val="24"/>
          <w:lang w:val="hy-AM"/>
        </w:rPr>
        <w:t>մոտ</w:t>
      </w:r>
      <w:r w:rsidRPr="00A47A1B">
        <w:rPr>
          <w:rFonts w:ascii="Sylfaen" w:hAnsi="Sylfaen"/>
          <w:b/>
          <w:bCs/>
          <w:i/>
          <w:iCs/>
          <w:sz w:val="24"/>
          <w:szCs w:val="24"/>
          <w:lang w:val="hy-AM"/>
        </w:rPr>
        <w:t>եցող</w:t>
      </w:r>
    </w:p>
    <w:p w:rsidR="00A47A1B" w:rsidRPr="00A47A1B" w:rsidRDefault="00D96CC7" w:rsidP="00A47A1B">
      <w:pPr>
        <w:pStyle w:val="ListParagraph"/>
        <w:numPr>
          <w:ilvl w:val="0"/>
          <w:numId w:val="8"/>
        </w:numPr>
        <w:spacing w:line="360" w:lineRule="auto"/>
        <w:jc w:val="both"/>
        <w:rPr>
          <w:rFonts w:ascii="Sylfaen" w:hAnsi="Sylfaen"/>
          <w:sz w:val="24"/>
          <w:szCs w:val="24"/>
          <w:lang w:val="hy-AM"/>
        </w:rPr>
      </w:pPr>
      <w:r w:rsidRPr="00A47A1B">
        <w:rPr>
          <w:rFonts w:ascii="Sylfaen" w:hAnsi="Sylfaen"/>
          <w:sz w:val="24"/>
          <w:szCs w:val="24"/>
          <w:lang w:val="hy-AM"/>
        </w:rPr>
        <w:t>համակատար դերբայ — վերջավորությունն է՝ </w:t>
      </w:r>
      <w:r w:rsidRPr="00A47A1B">
        <w:rPr>
          <w:rFonts w:ascii="Sylfaen" w:hAnsi="Sylfaen"/>
          <w:b/>
          <w:bCs/>
          <w:sz w:val="24"/>
          <w:szCs w:val="24"/>
          <w:lang w:val="hy-AM"/>
        </w:rPr>
        <w:t>իս — </w:t>
      </w:r>
      <w:r w:rsidRPr="00A47A1B">
        <w:rPr>
          <w:rFonts w:ascii="Sylfaen" w:hAnsi="Sylfaen"/>
          <w:sz w:val="24"/>
          <w:szCs w:val="24"/>
          <w:lang w:val="hy-AM"/>
        </w:rPr>
        <w:t>կարդա</w:t>
      </w:r>
      <w:r w:rsidRPr="00A47A1B">
        <w:rPr>
          <w:rFonts w:ascii="Sylfaen" w:hAnsi="Sylfaen"/>
          <w:b/>
          <w:bCs/>
          <w:sz w:val="24"/>
          <w:szCs w:val="24"/>
          <w:lang w:val="hy-AM"/>
        </w:rPr>
        <w:t>լիս, </w:t>
      </w:r>
      <w:r w:rsidRPr="00A47A1B">
        <w:rPr>
          <w:rFonts w:ascii="Sylfaen" w:hAnsi="Sylfaen"/>
          <w:sz w:val="24"/>
          <w:szCs w:val="24"/>
          <w:lang w:val="hy-AM"/>
        </w:rPr>
        <w:t>գրել</w:t>
      </w:r>
      <w:r w:rsidRPr="00A47A1B">
        <w:rPr>
          <w:rFonts w:ascii="Sylfaen" w:hAnsi="Sylfaen"/>
          <w:b/>
          <w:bCs/>
          <w:sz w:val="24"/>
          <w:szCs w:val="24"/>
          <w:lang w:val="hy-AM"/>
        </w:rPr>
        <w:t>իս</w:t>
      </w:r>
    </w:p>
    <w:p w:rsidR="00D96CC7" w:rsidRPr="00A47A1B" w:rsidRDefault="00D96CC7" w:rsidP="00A47A1B">
      <w:pPr>
        <w:pStyle w:val="ListParagraph"/>
        <w:numPr>
          <w:ilvl w:val="0"/>
          <w:numId w:val="8"/>
        </w:numPr>
        <w:spacing w:line="360" w:lineRule="auto"/>
        <w:jc w:val="both"/>
        <w:rPr>
          <w:rFonts w:ascii="Sylfaen" w:hAnsi="Sylfaen"/>
          <w:sz w:val="24"/>
          <w:szCs w:val="24"/>
          <w:lang w:val="hy-AM"/>
        </w:rPr>
      </w:pPr>
      <w:r w:rsidRPr="00A47A1B">
        <w:rPr>
          <w:rFonts w:ascii="Sylfaen" w:hAnsi="Sylfaen"/>
          <w:sz w:val="24"/>
          <w:szCs w:val="24"/>
          <w:lang w:val="hy-AM"/>
        </w:rPr>
        <w:t>հարակատար դերբայ-վերջավորությունն է </w:t>
      </w:r>
      <w:r w:rsidRPr="00A47A1B">
        <w:rPr>
          <w:rFonts w:ascii="Sylfaen" w:hAnsi="Sylfaen"/>
          <w:b/>
          <w:bCs/>
          <w:i/>
          <w:iCs/>
          <w:sz w:val="24"/>
          <w:szCs w:val="24"/>
          <w:lang w:val="hy-AM"/>
        </w:rPr>
        <w:t>ած, ացած,, եցած — </w:t>
      </w:r>
      <w:r w:rsidRPr="00A47A1B">
        <w:rPr>
          <w:rFonts w:ascii="Sylfaen" w:hAnsi="Sylfaen"/>
          <w:i/>
          <w:iCs/>
          <w:sz w:val="24"/>
          <w:szCs w:val="24"/>
          <w:lang w:val="hy-AM"/>
        </w:rPr>
        <w:t>գր</w:t>
      </w:r>
      <w:r w:rsidRPr="00A47A1B">
        <w:rPr>
          <w:rFonts w:ascii="Sylfaen" w:hAnsi="Sylfaen"/>
          <w:b/>
          <w:bCs/>
          <w:i/>
          <w:iCs/>
          <w:sz w:val="24"/>
          <w:szCs w:val="24"/>
          <w:lang w:val="hy-AM"/>
        </w:rPr>
        <w:t>ած, </w:t>
      </w:r>
      <w:r w:rsidRPr="00A47A1B">
        <w:rPr>
          <w:rFonts w:ascii="Sylfaen" w:hAnsi="Sylfaen"/>
          <w:i/>
          <w:iCs/>
          <w:sz w:val="24"/>
          <w:szCs w:val="24"/>
          <w:lang w:val="hy-AM"/>
        </w:rPr>
        <w:t>կարդ</w:t>
      </w:r>
      <w:r w:rsidRPr="00A47A1B">
        <w:rPr>
          <w:rFonts w:ascii="Sylfaen" w:hAnsi="Sylfaen"/>
          <w:b/>
          <w:bCs/>
          <w:i/>
          <w:iCs/>
          <w:sz w:val="24"/>
          <w:szCs w:val="24"/>
          <w:lang w:val="hy-AM"/>
        </w:rPr>
        <w:t>ացած, </w:t>
      </w:r>
      <w:r w:rsidRPr="00A47A1B">
        <w:rPr>
          <w:rFonts w:ascii="Sylfaen" w:hAnsi="Sylfaen"/>
          <w:i/>
          <w:iCs/>
          <w:sz w:val="24"/>
          <w:szCs w:val="24"/>
          <w:lang w:val="hy-AM"/>
        </w:rPr>
        <w:t>մոտ</w:t>
      </w:r>
      <w:r w:rsidRPr="00A47A1B">
        <w:rPr>
          <w:rFonts w:ascii="Sylfaen" w:hAnsi="Sylfaen"/>
          <w:b/>
          <w:bCs/>
          <w:i/>
          <w:iCs/>
          <w:sz w:val="24"/>
          <w:szCs w:val="24"/>
          <w:lang w:val="hy-AM"/>
        </w:rPr>
        <w:t>եցած</w:t>
      </w:r>
    </w:p>
    <w:p w:rsidR="00D96CC7" w:rsidRPr="00567863" w:rsidRDefault="00D96CC7" w:rsidP="00D96CC7">
      <w:pPr>
        <w:spacing w:line="360" w:lineRule="auto"/>
        <w:ind w:firstLine="720"/>
        <w:jc w:val="both"/>
        <w:rPr>
          <w:rFonts w:ascii="Sylfaen" w:hAnsi="Sylfaen"/>
          <w:sz w:val="24"/>
          <w:szCs w:val="24"/>
          <w:lang w:val="hy-AM"/>
        </w:rPr>
      </w:pPr>
      <w:r w:rsidRPr="00567863">
        <w:rPr>
          <w:rFonts w:ascii="Sylfaen" w:hAnsi="Sylfaen"/>
          <w:b/>
          <w:bCs/>
          <w:sz w:val="24"/>
          <w:szCs w:val="24"/>
          <w:lang w:val="hy-AM"/>
        </w:rPr>
        <w:t>Կախյալ դերբայները</w:t>
      </w:r>
      <w:r w:rsidRPr="00567863">
        <w:rPr>
          <w:rFonts w:ascii="Sylfaen" w:hAnsi="Sylfaen"/>
          <w:sz w:val="24"/>
          <w:szCs w:val="24"/>
          <w:lang w:val="hy-AM"/>
        </w:rPr>
        <w:t> ինքնուրույն  կիրառություն չունեն և նախադասության մեջ գործածվում են միայն օժանդակ բայի ներկայի ու անցյալի ձևերի հետ։ Կախյալ դերբայները, գործածվելով օժանդակ բայերի հետ, նախադասության մեջ կարող են դառնալ միայն պարզ ստորոգյալ։</w:t>
      </w:r>
    </w:p>
    <w:p w:rsidR="00A47A1B" w:rsidRDefault="00D96CC7" w:rsidP="00A47A1B">
      <w:pPr>
        <w:spacing w:line="360" w:lineRule="auto"/>
        <w:ind w:firstLine="720"/>
        <w:jc w:val="both"/>
        <w:rPr>
          <w:rFonts w:ascii="Sylfaen" w:hAnsi="Sylfaen"/>
          <w:sz w:val="24"/>
          <w:szCs w:val="24"/>
          <w:lang w:val="hy-AM"/>
        </w:rPr>
      </w:pPr>
      <w:r w:rsidRPr="00A47A1B">
        <w:rPr>
          <w:rFonts w:ascii="Sylfaen" w:hAnsi="Sylfaen"/>
          <w:b/>
          <w:bCs/>
          <w:sz w:val="24"/>
          <w:szCs w:val="24"/>
          <w:lang w:val="hy-AM"/>
        </w:rPr>
        <w:t>Կախյալ դերբայներն են՝</w:t>
      </w:r>
    </w:p>
    <w:p w:rsidR="00A47A1B" w:rsidRPr="00A47A1B" w:rsidRDefault="00D96CC7" w:rsidP="00A47A1B">
      <w:pPr>
        <w:pStyle w:val="ListParagraph"/>
        <w:numPr>
          <w:ilvl w:val="0"/>
          <w:numId w:val="9"/>
        </w:numPr>
        <w:spacing w:line="360" w:lineRule="auto"/>
        <w:jc w:val="both"/>
        <w:rPr>
          <w:rFonts w:ascii="Sylfaen" w:hAnsi="Sylfaen"/>
          <w:sz w:val="24"/>
          <w:szCs w:val="24"/>
          <w:lang w:val="hy-AM"/>
        </w:rPr>
      </w:pPr>
      <w:r w:rsidRPr="00A47A1B">
        <w:rPr>
          <w:rFonts w:ascii="Sylfaen" w:hAnsi="Sylfaen"/>
          <w:sz w:val="24"/>
          <w:szCs w:val="24"/>
          <w:lang w:val="hy-AM"/>
        </w:rPr>
        <w:t>անկատար դերբայ- կազմվում է </w:t>
      </w:r>
      <w:r w:rsidR="00063535">
        <w:rPr>
          <w:rFonts w:ascii="Sylfaen" w:hAnsi="Sylfaen"/>
          <w:b/>
          <w:bCs/>
          <w:i/>
          <w:iCs/>
          <w:sz w:val="24"/>
          <w:szCs w:val="24"/>
          <w:lang w:val="hy-AM"/>
        </w:rPr>
        <w:t>–</w:t>
      </w:r>
      <w:r w:rsidRPr="00A47A1B">
        <w:rPr>
          <w:rFonts w:ascii="Sylfaen" w:hAnsi="Sylfaen"/>
          <w:b/>
          <w:bCs/>
          <w:i/>
          <w:iCs/>
          <w:sz w:val="24"/>
          <w:szCs w:val="24"/>
          <w:lang w:val="hy-AM"/>
        </w:rPr>
        <w:t>ում</w:t>
      </w:r>
      <w:r w:rsidR="00063535">
        <w:rPr>
          <w:rFonts w:ascii="Sylfaen" w:hAnsi="Sylfaen"/>
          <w:b/>
          <w:bCs/>
          <w:i/>
          <w:iCs/>
          <w:sz w:val="24"/>
          <w:szCs w:val="24"/>
          <w:lang w:val="hy-AM"/>
        </w:rPr>
        <w:t xml:space="preserve"> </w:t>
      </w:r>
      <w:r w:rsidRPr="00A47A1B">
        <w:rPr>
          <w:rFonts w:ascii="Sylfaen" w:hAnsi="Sylfaen"/>
          <w:sz w:val="24"/>
          <w:szCs w:val="24"/>
          <w:lang w:val="hy-AM"/>
        </w:rPr>
        <w:t> </w:t>
      </w:r>
      <w:r w:rsidR="00063535">
        <w:rPr>
          <w:rFonts w:ascii="Sylfaen" w:hAnsi="Sylfaen"/>
          <w:sz w:val="24"/>
          <w:szCs w:val="24"/>
          <w:lang w:val="hy-AM"/>
        </w:rPr>
        <w:t>վերջավորության</w:t>
      </w:r>
      <w:r w:rsidRPr="00A02643">
        <w:rPr>
          <w:rFonts w:ascii="Sylfaen" w:hAnsi="Sylfaen"/>
          <w:color w:val="C00000"/>
          <w:sz w:val="24"/>
          <w:szCs w:val="24"/>
          <w:lang w:val="hy-AM"/>
        </w:rPr>
        <w:t xml:space="preserve">, </w:t>
      </w:r>
      <w:r w:rsidRPr="00A47A1B">
        <w:rPr>
          <w:rFonts w:ascii="Sylfaen" w:hAnsi="Sylfaen"/>
          <w:sz w:val="24"/>
          <w:szCs w:val="24"/>
          <w:lang w:val="hy-AM"/>
        </w:rPr>
        <w:t>որը դրվում է անորոշ դերբայի </w:t>
      </w:r>
      <w:r w:rsidRPr="00A47A1B">
        <w:rPr>
          <w:rFonts w:ascii="Sylfaen" w:hAnsi="Sylfaen"/>
          <w:b/>
          <w:bCs/>
          <w:i/>
          <w:iCs/>
          <w:sz w:val="24"/>
          <w:szCs w:val="24"/>
          <w:lang w:val="hy-AM"/>
        </w:rPr>
        <w:t>-ել</w:t>
      </w:r>
      <w:r w:rsidRPr="00A47A1B">
        <w:rPr>
          <w:rFonts w:ascii="Sylfaen" w:hAnsi="Sylfaen"/>
          <w:sz w:val="24"/>
          <w:szCs w:val="24"/>
          <w:lang w:val="hy-AM"/>
        </w:rPr>
        <w:t>, </w:t>
      </w:r>
      <w:r w:rsidRPr="00A47A1B">
        <w:rPr>
          <w:rFonts w:ascii="Sylfaen" w:hAnsi="Sylfaen"/>
          <w:b/>
          <w:bCs/>
          <w:i/>
          <w:iCs/>
          <w:sz w:val="24"/>
          <w:szCs w:val="24"/>
          <w:lang w:val="hy-AM"/>
        </w:rPr>
        <w:t>-ալ</w:t>
      </w:r>
      <w:r w:rsidRPr="00A47A1B">
        <w:rPr>
          <w:rFonts w:ascii="Sylfaen" w:hAnsi="Sylfaen"/>
          <w:sz w:val="24"/>
          <w:szCs w:val="24"/>
          <w:lang w:val="hy-AM"/>
        </w:rPr>
        <w:t> </w:t>
      </w:r>
      <w:r w:rsidR="00063535">
        <w:rPr>
          <w:rFonts w:ascii="Sylfaen" w:hAnsi="Sylfaen"/>
          <w:sz w:val="24"/>
          <w:szCs w:val="24"/>
          <w:lang w:val="hy-AM"/>
        </w:rPr>
        <w:t>վերջավորությունների</w:t>
      </w:r>
      <w:r w:rsidRPr="00A47A1B">
        <w:rPr>
          <w:rFonts w:ascii="Sylfaen" w:hAnsi="Sylfaen"/>
          <w:sz w:val="24"/>
          <w:szCs w:val="24"/>
          <w:lang w:val="hy-AM"/>
        </w:rPr>
        <w:t xml:space="preserve"> փոխարեն, ինչպես՝ գրել —</w:t>
      </w:r>
      <w:r w:rsidRPr="00A47A1B">
        <w:rPr>
          <w:rFonts w:ascii="Sylfaen" w:hAnsi="Sylfaen"/>
          <w:i/>
          <w:iCs/>
          <w:sz w:val="24"/>
          <w:szCs w:val="24"/>
          <w:lang w:val="hy-AM"/>
        </w:rPr>
        <w:t>գրում, </w:t>
      </w:r>
      <w:r w:rsidRPr="00A47A1B">
        <w:rPr>
          <w:rFonts w:ascii="Sylfaen" w:hAnsi="Sylfaen"/>
          <w:sz w:val="24"/>
          <w:szCs w:val="24"/>
          <w:lang w:val="hy-AM"/>
        </w:rPr>
        <w:t>կարդալ —</w:t>
      </w:r>
      <w:r w:rsidRPr="00A47A1B">
        <w:rPr>
          <w:rFonts w:ascii="Sylfaen" w:hAnsi="Sylfaen"/>
          <w:i/>
          <w:iCs/>
          <w:sz w:val="24"/>
          <w:szCs w:val="24"/>
          <w:lang w:val="hy-AM"/>
        </w:rPr>
        <w:t>կարդում, զարմանալ —զարմանում։</w:t>
      </w:r>
    </w:p>
    <w:p w:rsidR="00A47A1B" w:rsidRPr="00A47A1B" w:rsidRDefault="00D96CC7" w:rsidP="00A47A1B">
      <w:pPr>
        <w:pStyle w:val="ListParagraph"/>
        <w:numPr>
          <w:ilvl w:val="0"/>
          <w:numId w:val="9"/>
        </w:numPr>
        <w:spacing w:line="360" w:lineRule="auto"/>
        <w:jc w:val="both"/>
        <w:rPr>
          <w:rFonts w:ascii="Sylfaen" w:hAnsi="Sylfaen"/>
          <w:sz w:val="24"/>
          <w:szCs w:val="24"/>
          <w:lang w:val="hy-AM"/>
        </w:rPr>
      </w:pPr>
      <w:r w:rsidRPr="00A47A1B">
        <w:rPr>
          <w:rFonts w:ascii="Sylfaen" w:hAnsi="Sylfaen"/>
          <w:sz w:val="24"/>
          <w:szCs w:val="24"/>
          <w:lang w:val="hy-AM"/>
        </w:rPr>
        <w:lastRenderedPageBreak/>
        <w:t>ապակատար դերբայ — կազմվում է </w:t>
      </w:r>
      <w:r w:rsidRPr="00A47A1B">
        <w:rPr>
          <w:rFonts w:ascii="Sylfaen" w:hAnsi="Sylfaen"/>
          <w:b/>
          <w:bCs/>
          <w:i/>
          <w:iCs/>
          <w:sz w:val="24"/>
          <w:szCs w:val="24"/>
          <w:lang w:val="hy-AM"/>
        </w:rPr>
        <w:t>-ու</w:t>
      </w:r>
      <w:r w:rsidRPr="00A47A1B">
        <w:rPr>
          <w:rFonts w:ascii="Sylfaen" w:hAnsi="Sylfaen"/>
          <w:sz w:val="24"/>
          <w:szCs w:val="24"/>
          <w:lang w:val="hy-AM"/>
        </w:rPr>
        <w:t> մասնիկով, որն ավելանում է անորոշ դերբային, ինչպես՝ գրել —</w:t>
      </w:r>
      <w:r w:rsidRPr="00A47A1B">
        <w:rPr>
          <w:rFonts w:ascii="Sylfaen" w:hAnsi="Sylfaen"/>
          <w:i/>
          <w:iCs/>
          <w:sz w:val="24"/>
          <w:szCs w:val="24"/>
          <w:lang w:val="hy-AM"/>
        </w:rPr>
        <w:t>գրելու, </w:t>
      </w:r>
      <w:r w:rsidRPr="00A47A1B">
        <w:rPr>
          <w:rFonts w:ascii="Sylfaen" w:hAnsi="Sylfaen"/>
          <w:sz w:val="24"/>
          <w:szCs w:val="24"/>
          <w:lang w:val="hy-AM"/>
        </w:rPr>
        <w:t>կարդալ — </w:t>
      </w:r>
      <w:r w:rsidRPr="00A47A1B">
        <w:rPr>
          <w:rFonts w:ascii="Sylfaen" w:hAnsi="Sylfaen"/>
          <w:i/>
          <w:iCs/>
          <w:sz w:val="24"/>
          <w:szCs w:val="24"/>
          <w:lang w:val="hy-AM"/>
        </w:rPr>
        <w:t>կարդալու, զարմանալ —զարմանալու։</w:t>
      </w:r>
    </w:p>
    <w:p w:rsidR="00A47A1B" w:rsidRPr="00A47A1B" w:rsidRDefault="00D96CC7" w:rsidP="00A47A1B">
      <w:pPr>
        <w:pStyle w:val="ListParagraph"/>
        <w:numPr>
          <w:ilvl w:val="0"/>
          <w:numId w:val="9"/>
        </w:numPr>
        <w:spacing w:line="360" w:lineRule="auto"/>
        <w:jc w:val="both"/>
        <w:rPr>
          <w:rFonts w:ascii="Sylfaen" w:hAnsi="Sylfaen"/>
          <w:sz w:val="24"/>
          <w:szCs w:val="24"/>
          <w:lang w:val="hy-AM"/>
        </w:rPr>
      </w:pPr>
      <w:r w:rsidRPr="00A47A1B">
        <w:rPr>
          <w:rFonts w:ascii="Sylfaen" w:hAnsi="Sylfaen"/>
          <w:sz w:val="24"/>
          <w:szCs w:val="24"/>
          <w:lang w:val="hy-AM"/>
        </w:rPr>
        <w:t>վաղակատար դերբայ- վաղակատար դերբայը կազմվում է </w:t>
      </w:r>
      <w:r w:rsidRPr="00A47A1B">
        <w:rPr>
          <w:rFonts w:ascii="Sylfaen" w:hAnsi="Sylfaen"/>
          <w:b/>
          <w:bCs/>
          <w:i/>
          <w:iCs/>
          <w:sz w:val="24"/>
          <w:szCs w:val="24"/>
          <w:lang w:val="hy-AM"/>
        </w:rPr>
        <w:t>-ել</w:t>
      </w:r>
      <w:r w:rsidRPr="00A47A1B">
        <w:rPr>
          <w:rFonts w:ascii="Sylfaen" w:hAnsi="Sylfaen"/>
          <w:sz w:val="24"/>
          <w:szCs w:val="24"/>
          <w:lang w:val="hy-AM"/>
        </w:rPr>
        <w:t>, </w:t>
      </w:r>
      <w:r w:rsidRPr="00A47A1B">
        <w:rPr>
          <w:rFonts w:ascii="Sylfaen" w:hAnsi="Sylfaen"/>
          <w:b/>
          <w:bCs/>
          <w:i/>
          <w:iCs/>
          <w:sz w:val="24"/>
          <w:szCs w:val="24"/>
          <w:lang w:val="hy-AM"/>
        </w:rPr>
        <w:t>-(աց)ել</w:t>
      </w:r>
      <w:r w:rsidRPr="00A47A1B">
        <w:rPr>
          <w:rFonts w:ascii="Sylfaen" w:hAnsi="Sylfaen"/>
          <w:sz w:val="24"/>
          <w:szCs w:val="24"/>
          <w:lang w:val="hy-AM"/>
        </w:rPr>
        <w:t> մասնիկներով, ինչպես՝ գրել —</w:t>
      </w:r>
      <w:r w:rsidRPr="00A47A1B">
        <w:rPr>
          <w:rFonts w:ascii="Sylfaen" w:hAnsi="Sylfaen"/>
          <w:i/>
          <w:iCs/>
          <w:sz w:val="24"/>
          <w:szCs w:val="24"/>
          <w:lang w:val="hy-AM"/>
        </w:rPr>
        <w:t>գրել, </w:t>
      </w:r>
      <w:r w:rsidRPr="00A47A1B">
        <w:rPr>
          <w:rFonts w:ascii="Sylfaen" w:hAnsi="Sylfaen"/>
          <w:sz w:val="24"/>
          <w:szCs w:val="24"/>
          <w:lang w:val="hy-AM"/>
        </w:rPr>
        <w:t>կարդալ —</w:t>
      </w:r>
      <w:r w:rsidRPr="00A47A1B">
        <w:rPr>
          <w:rFonts w:ascii="Sylfaen" w:hAnsi="Sylfaen"/>
          <w:i/>
          <w:iCs/>
          <w:sz w:val="24"/>
          <w:szCs w:val="24"/>
          <w:lang w:val="hy-AM"/>
        </w:rPr>
        <w:t>կարդացել, </w:t>
      </w:r>
      <w:r w:rsidRPr="00A47A1B">
        <w:rPr>
          <w:rFonts w:ascii="Sylfaen" w:hAnsi="Sylfaen"/>
          <w:sz w:val="24"/>
          <w:szCs w:val="24"/>
          <w:lang w:val="hy-AM"/>
        </w:rPr>
        <w:t>զարմանալ —</w:t>
      </w:r>
      <w:r w:rsidRPr="00A47A1B">
        <w:rPr>
          <w:rFonts w:ascii="Sylfaen" w:hAnsi="Sylfaen"/>
          <w:i/>
          <w:iCs/>
          <w:sz w:val="24"/>
          <w:szCs w:val="24"/>
          <w:lang w:val="hy-AM"/>
        </w:rPr>
        <w:t>զարմացել</w:t>
      </w:r>
      <w:r w:rsidRPr="00A47A1B">
        <w:rPr>
          <w:rFonts w:ascii="Sylfaen" w:hAnsi="Sylfaen"/>
          <w:sz w:val="24"/>
          <w:szCs w:val="24"/>
          <w:lang w:val="hy-AM"/>
        </w:rPr>
        <w:t>։</w:t>
      </w:r>
      <w:r w:rsidRPr="00A47A1B">
        <w:rPr>
          <w:rFonts w:ascii="Sylfaen" w:hAnsi="Sylfaen"/>
          <w:b/>
          <w:bCs/>
          <w:sz w:val="24"/>
          <w:szCs w:val="24"/>
          <w:lang w:val="hy-AM"/>
        </w:rPr>
        <w:t>Ե</w:t>
      </w:r>
      <w:r w:rsidRPr="00A47A1B">
        <w:rPr>
          <w:rFonts w:ascii="Sylfaen" w:hAnsi="Sylfaen"/>
          <w:sz w:val="24"/>
          <w:szCs w:val="24"/>
          <w:lang w:val="hy-AM"/>
        </w:rPr>
        <w:t xml:space="preserve"> խոնարհման պարզ բայերի անորոշ դերբայը և վաղակատար դերբայը ձևով համընկնում են։ </w:t>
      </w:r>
      <w:r w:rsidRPr="00A1226E">
        <w:rPr>
          <w:rFonts w:ascii="Sylfaen" w:hAnsi="Sylfaen"/>
          <w:sz w:val="24"/>
          <w:szCs w:val="24"/>
          <w:lang w:val="hy-AM"/>
        </w:rPr>
        <w:t>Դրանք հնարավոր է իրարից տարբերել գործածությամբ։</w:t>
      </w:r>
      <w:r w:rsidRPr="00A1226E">
        <w:rPr>
          <w:rFonts w:ascii="Sylfaen" w:hAnsi="Sylfaen"/>
          <w:sz w:val="24"/>
          <w:szCs w:val="24"/>
          <w:lang w:val="hy-AM"/>
        </w:rPr>
        <w:br/>
        <w:t>Անորոշ դերբայը սովորաբար չի գործածվում օժանդակ բայի հետ։</w:t>
      </w:r>
      <w:r w:rsidRPr="00A1226E">
        <w:rPr>
          <w:rFonts w:ascii="Sylfaen" w:hAnsi="Sylfaen"/>
          <w:sz w:val="24"/>
          <w:szCs w:val="24"/>
          <w:lang w:val="hy-AM"/>
        </w:rPr>
        <w:br/>
      </w:r>
      <w:r w:rsidRPr="00A47A1B">
        <w:rPr>
          <w:rFonts w:ascii="Sylfaen" w:hAnsi="Sylfaen"/>
          <w:sz w:val="24"/>
          <w:szCs w:val="24"/>
        </w:rPr>
        <w:t>Վաղակատար դերբայը միայն հանդես է գալիս օժանդակ բայի հետ։</w:t>
      </w:r>
    </w:p>
    <w:p w:rsidR="00D96CC7" w:rsidRPr="00A47A1B" w:rsidRDefault="00D96CC7" w:rsidP="00A47A1B">
      <w:pPr>
        <w:pStyle w:val="ListParagraph"/>
        <w:numPr>
          <w:ilvl w:val="0"/>
          <w:numId w:val="9"/>
        </w:numPr>
        <w:spacing w:line="360" w:lineRule="auto"/>
        <w:jc w:val="both"/>
        <w:rPr>
          <w:rFonts w:ascii="Sylfaen" w:hAnsi="Sylfaen"/>
          <w:sz w:val="24"/>
          <w:szCs w:val="24"/>
          <w:lang w:val="hy-AM"/>
        </w:rPr>
      </w:pPr>
      <w:r w:rsidRPr="00A47A1B">
        <w:rPr>
          <w:rFonts w:ascii="Sylfaen" w:hAnsi="Sylfaen"/>
          <w:sz w:val="24"/>
          <w:szCs w:val="24"/>
          <w:lang w:val="hy-AM"/>
        </w:rPr>
        <w:t>ժխտական դերբայ -ժխտական դերբայը կազմվում է բայի առաջին հիմքից, որին ավելանում են </w:t>
      </w:r>
      <w:r w:rsidRPr="00A47A1B">
        <w:rPr>
          <w:rFonts w:ascii="Sylfaen" w:hAnsi="Sylfaen"/>
          <w:b/>
          <w:bCs/>
          <w:i/>
          <w:iCs/>
          <w:sz w:val="24"/>
          <w:szCs w:val="24"/>
          <w:lang w:val="hy-AM"/>
        </w:rPr>
        <w:t>-ի</w:t>
      </w:r>
      <w:r w:rsidRPr="00A47A1B">
        <w:rPr>
          <w:rFonts w:ascii="Sylfaen" w:hAnsi="Sylfaen"/>
          <w:sz w:val="24"/>
          <w:szCs w:val="24"/>
          <w:lang w:val="hy-AM"/>
        </w:rPr>
        <w:t>, </w:t>
      </w:r>
      <w:r w:rsidRPr="00A47A1B">
        <w:rPr>
          <w:rFonts w:ascii="Sylfaen" w:hAnsi="Sylfaen"/>
          <w:b/>
          <w:bCs/>
          <w:i/>
          <w:iCs/>
          <w:sz w:val="24"/>
          <w:szCs w:val="24"/>
          <w:lang w:val="hy-AM"/>
        </w:rPr>
        <w:t>-ա</w:t>
      </w:r>
      <w:r w:rsidRPr="00A47A1B">
        <w:rPr>
          <w:rFonts w:ascii="Sylfaen" w:hAnsi="Sylfaen"/>
          <w:sz w:val="24"/>
          <w:szCs w:val="24"/>
          <w:lang w:val="hy-AM"/>
        </w:rPr>
        <w:t> վերջավորությունները, ինչպես՝ գրել —</w:t>
      </w:r>
      <w:r w:rsidRPr="00A47A1B">
        <w:rPr>
          <w:rFonts w:ascii="Sylfaen" w:hAnsi="Sylfaen"/>
          <w:i/>
          <w:iCs/>
          <w:sz w:val="24"/>
          <w:szCs w:val="24"/>
          <w:lang w:val="hy-AM"/>
        </w:rPr>
        <w:t>գրի, </w:t>
      </w:r>
      <w:r w:rsidRPr="00A47A1B">
        <w:rPr>
          <w:rFonts w:ascii="Sylfaen" w:hAnsi="Sylfaen"/>
          <w:sz w:val="24"/>
          <w:szCs w:val="24"/>
          <w:lang w:val="hy-AM"/>
        </w:rPr>
        <w:t>կարդալ — </w:t>
      </w:r>
      <w:r w:rsidRPr="00A47A1B">
        <w:rPr>
          <w:rFonts w:ascii="Sylfaen" w:hAnsi="Sylfaen"/>
          <w:i/>
          <w:iCs/>
          <w:sz w:val="24"/>
          <w:szCs w:val="24"/>
          <w:lang w:val="hy-AM"/>
        </w:rPr>
        <w:t>կարդա, զարմանալ —զարմանա։</w:t>
      </w:r>
    </w:p>
    <w:p w:rsidR="00394395" w:rsidRDefault="00394395" w:rsidP="00394395">
      <w:pPr>
        <w:spacing w:line="360" w:lineRule="auto"/>
        <w:ind w:firstLine="720"/>
        <w:jc w:val="both"/>
        <w:rPr>
          <w:rFonts w:ascii="Sylfaen" w:hAnsi="Sylfaen"/>
          <w:sz w:val="24"/>
          <w:szCs w:val="24"/>
          <w:lang w:val="hy-AM"/>
        </w:rPr>
      </w:pPr>
      <w:r w:rsidRPr="00567863">
        <w:rPr>
          <w:rFonts w:ascii="Sylfaen" w:hAnsi="Sylfaen"/>
          <w:sz w:val="24"/>
          <w:szCs w:val="24"/>
          <w:lang w:val="hy-AM"/>
        </w:rPr>
        <w:t>Դերբայների ուսուցման առաջին քայլաշարում եռաթև աղյուսակ մեթոդով դիտարկում ենք անկատար, վաղակատար, ապակատար դերբայների իմաստային առանձնահատկությունները՝ ընդգծելով նշված դերբայների անմիջական ու ուղղաձիգ կերպային հակադրությունը՝ կատարվող, կատարված, կատարելի կերպային գաղափարներով</w:t>
      </w:r>
      <w:r w:rsidR="0004367C">
        <w:rPr>
          <w:rStyle w:val="FootnoteReference"/>
          <w:rFonts w:ascii="Sylfaen" w:hAnsi="Sylfaen"/>
          <w:sz w:val="24"/>
          <w:szCs w:val="24"/>
          <w:lang w:val="hy-AM"/>
        </w:rPr>
        <w:footnoteReference w:id="2"/>
      </w:r>
      <w:r w:rsidRPr="00567863">
        <w:rPr>
          <w:rFonts w:ascii="Sylfaen" w:hAnsi="Sylfaen"/>
          <w:sz w:val="24"/>
          <w:szCs w:val="24"/>
          <w:lang w:val="hy-AM"/>
        </w:rPr>
        <w:t>:</w:t>
      </w:r>
    </w:p>
    <w:p w:rsidR="0004367C" w:rsidRDefault="0004367C" w:rsidP="0004367C">
      <w:pPr>
        <w:spacing w:line="360" w:lineRule="auto"/>
        <w:ind w:firstLine="720"/>
        <w:jc w:val="center"/>
        <w:rPr>
          <w:rFonts w:ascii="Sylfaen" w:hAnsi="Sylfaen"/>
          <w:sz w:val="28"/>
          <w:szCs w:val="28"/>
          <w:lang w:val="hy-AM"/>
        </w:rPr>
      </w:pPr>
      <w:r w:rsidRPr="0004367C">
        <w:rPr>
          <w:rFonts w:ascii="Sylfaen" w:hAnsi="Sylfaen"/>
          <w:sz w:val="28"/>
          <w:szCs w:val="28"/>
          <w:lang w:val="hy-AM"/>
        </w:rPr>
        <w:t>Դերբայների իմաստային առանձնահատ</w:t>
      </w:r>
      <w:r>
        <w:rPr>
          <w:rFonts w:ascii="Sylfaen" w:hAnsi="Sylfaen"/>
          <w:sz w:val="28"/>
          <w:szCs w:val="28"/>
          <w:lang w:val="hy-AM"/>
        </w:rPr>
        <w:t>կ</w:t>
      </w:r>
      <w:r w:rsidRPr="0004367C">
        <w:rPr>
          <w:rFonts w:ascii="Sylfaen" w:hAnsi="Sylfaen"/>
          <w:sz w:val="28"/>
          <w:szCs w:val="28"/>
          <w:lang w:val="hy-AM"/>
        </w:rPr>
        <w:t>ությունները</w:t>
      </w:r>
    </w:p>
    <w:p w:rsidR="0004367C" w:rsidRPr="0004367C" w:rsidRDefault="0004367C" w:rsidP="0004367C">
      <w:pPr>
        <w:spacing w:line="360" w:lineRule="auto"/>
        <w:ind w:firstLine="720"/>
        <w:jc w:val="right"/>
        <w:rPr>
          <w:rFonts w:ascii="Times New Roman" w:hAnsi="Times New Roman" w:cs="Times New Roman"/>
          <w:sz w:val="24"/>
          <w:szCs w:val="24"/>
          <w:lang w:val="hy-AM"/>
        </w:rPr>
      </w:pPr>
      <w:r w:rsidRPr="0004367C">
        <w:rPr>
          <w:rFonts w:ascii="Sylfaen" w:hAnsi="Sylfaen"/>
          <w:sz w:val="24"/>
          <w:szCs w:val="24"/>
          <w:lang w:val="hy-AM"/>
        </w:rPr>
        <w:t>Աղյուսակ 1</w:t>
      </w:r>
      <w:r>
        <w:rPr>
          <w:rFonts w:ascii="Times New Roman" w:hAnsi="Times New Roman" w:cs="Times New Roman"/>
          <w:sz w:val="24"/>
          <w:szCs w:val="24"/>
          <w:lang w:val="hy-AM"/>
        </w:rPr>
        <w:t>․</w:t>
      </w:r>
    </w:p>
    <w:tbl>
      <w:tblPr>
        <w:tblStyle w:val="TableGrid"/>
        <w:tblW w:w="0" w:type="auto"/>
        <w:tblLook w:val="04A0" w:firstRow="1" w:lastRow="0" w:firstColumn="1" w:lastColumn="0" w:noHBand="0" w:noVBand="1"/>
      </w:tblPr>
      <w:tblGrid>
        <w:gridCol w:w="3116"/>
        <w:gridCol w:w="3117"/>
        <w:gridCol w:w="3117"/>
      </w:tblGrid>
      <w:tr w:rsidR="00394395" w:rsidRPr="00567863" w:rsidTr="00394395">
        <w:tc>
          <w:tcPr>
            <w:tcW w:w="3116" w:type="dxa"/>
          </w:tcPr>
          <w:p w:rsidR="00394395" w:rsidRPr="00A47A1B" w:rsidRDefault="00394395" w:rsidP="00394395">
            <w:pPr>
              <w:spacing w:line="360" w:lineRule="auto"/>
              <w:jc w:val="both"/>
              <w:rPr>
                <w:rFonts w:ascii="Sylfaen" w:hAnsi="Sylfaen"/>
                <w:b/>
                <w:sz w:val="24"/>
                <w:szCs w:val="24"/>
                <w:lang w:val="hy-AM"/>
              </w:rPr>
            </w:pPr>
            <w:r w:rsidRPr="00A47A1B">
              <w:rPr>
                <w:rFonts w:ascii="Sylfaen" w:hAnsi="Sylfaen"/>
                <w:b/>
              </w:rPr>
              <w:t>Անկատար դերբայ (-ում)</w:t>
            </w:r>
          </w:p>
        </w:tc>
        <w:tc>
          <w:tcPr>
            <w:tcW w:w="3117" w:type="dxa"/>
          </w:tcPr>
          <w:p w:rsidR="00394395" w:rsidRPr="00A47A1B" w:rsidRDefault="00394395" w:rsidP="00394395">
            <w:pPr>
              <w:spacing w:line="360" w:lineRule="auto"/>
              <w:jc w:val="both"/>
              <w:rPr>
                <w:rFonts w:ascii="Sylfaen" w:hAnsi="Sylfaen"/>
                <w:b/>
                <w:sz w:val="24"/>
                <w:szCs w:val="24"/>
                <w:lang w:val="hy-AM"/>
              </w:rPr>
            </w:pPr>
            <w:r w:rsidRPr="00A47A1B">
              <w:rPr>
                <w:rFonts w:ascii="Sylfaen" w:hAnsi="Sylfaen"/>
                <w:b/>
              </w:rPr>
              <w:t>Վաղակատար դերբայ (-ել, -ացել)</w:t>
            </w:r>
          </w:p>
        </w:tc>
        <w:tc>
          <w:tcPr>
            <w:tcW w:w="3117" w:type="dxa"/>
          </w:tcPr>
          <w:p w:rsidR="00394395" w:rsidRPr="00A47A1B" w:rsidRDefault="00394395" w:rsidP="00394395">
            <w:pPr>
              <w:spacing w:line="360" w:lineRule="auto"/>
              <w:jc w:val="both"/>
              <w:rPr>
                <w:rFonts w:ascii="Sylfaen" w:hAnsi="Sylfaen"/>
                <w:b/>
                <w:sz w:val="24"/>
                <w:szCs w:val="24"/>
                <w:lang w:val="hy-AM"/>
              </w:rPr>
            </w:pPr>
            <w:r w:rsidRPr="00A47A1B">
              <w:rPr>
                <w:rFonts w:ascii="Sylfaen" w:hAnsi="Sylfaen"/>
                <w:b/>
              </w:rPr>
              <w:t>Ապակատար դերբայ (-ելու, -ալու)</w:t>
            </w:r>
          </w:p>
        </w:tc>
      </w:tr>
      <w:tr w:rsidR="00394395" w:rsidRPr="00567863" w:rsidTr="00394395">
        <w:tc>
          <w:tcPr>
            <w:tcW w:w="3116" w:type="dxa"/>
          </w:tcPr>
          <w:p w:rsidR="00394395" w:rsidRPr="00567863" w:rsidRDefault="00394395" w:rsidP="00394395">
            <w:pPr>
              <w:spacing w:line="360" w:lineRule="auto"/>
              <w:jc w:val="both"/>
              <w:rPr>
                <w:rFonts w:ascii="Sylfaen" w:hAnsi="Sylfaen"/>
                <w:sz w:val="24"/>
                <w:szCs w:val="24"/>
                <w:lang w:val="hy-AM"/>
              </w:rPr>
            </w:pPr>
            <w:r w:rsidRPr="00567863">
              <w:rPr>
                <w:rFonts w:ascii="Sylfaen" w:hAnsi="Sylfaen"/>
                <w:lang w:val="hy-AM"/>
              </w:rPr>
              <w:t>Կատարվող, ընթացքի մեջ գտնվող գործողություն</w:t>
            </w:r>
          </w:p>
        </w:tc>
        <w:tc>
          <w:tcPr>
            <w:tcW w:w="3117" w:type="dxa"/>
          </w:tcPr>
          <w:p w:rsidR="00394395" w:rsidRPr="00567863" w:rsidRDefault="00394395" w:rsidP="00394395">
            <w:pPr>
              <w:spacing w:line="360" w:lineRule="auto"/>
              <w:jc w:val="both"/>
              <w:rPr>
                <w:rFonts w:ascii="Sylfaen" w:hAnsi="Sylfaen"/>
                <w:sz w:val="24"/>
                <w:szCs w:val="24"/>
                <w:lang w:val="hy-AM"/>
              </w:rPr>
            </w:pPr>
            <w:r w:rsidRPr="00567863">
              <w:rPr>
                <w:rFonts w:ascii="Sylfaen" w:hAnsi="Sylfaen"/>
              </w:rPr>
              <w:t>Կատարված, ավարտված գործողություն</w:t>
            </w:r>
          </w:p>
        </w:tc>
        <w:tc>
          <w:tcPr>
            <w:tcW w:w="3117" w:type="dxa"/>
          </w:tcPr>
          <w:p w:rsidR="00394395" w:rsidRPr="00567863" w:rsidRDefault="00394395" w:rsidP="00394395">
            <w:pPr>
              <w:spacing w:line="360" w:lineRule="auto"/>
              <w:jc w:val="both"/>
              <w:rPr>
                <w:rFonts w:ascii="Sylfaen" w:hAnsi="Sylfaen"/>
                <w:sz w:val="24"/>
                <w:szCs w:val="24"/>
                <w:lang w:val="hy-AM"/>
              </w:rPr>
            </w:pPr>
            <w:r w:rsidRPr="00567863">
              <w:rPr>
                <w:rFonts w:ascii="Sylfaen" w:hAnsi="Sylfaen"/>
              </w:rPr>
              <w:t>Կատարելի գործողություն</w:t>
            </w:r>
          </w:p>
        </w:tc>
      </w:tr>
      <w:tr w:rsidR="00394395" w:rsidRPr="00360F33" w:rsidTr="00394395">
        <w:tc>
          <w:tcPr>
            <w:tcW w:w="3116" w:type="dxa"/>
          </w:tcPr>
          <w:p w:rsidR="00394395" w:rsidRPr="00567863" w:rsidRDefault="00394395" w:rsidP="00394395">
            <w:pPr>
              <w:spacing w:line="360" w:lineRule="auto"/>
              <w:jc w:val="both"/>
              <w:rPr>
                <w:rFonts w:ascii="Sylfaen" w:hAnsi="Sylfaen"/>
                <w:sz w:val="24"/>
                <w:szCs w:val="24"/>
                <w:lang w:val="hy-AM"/>
              </w:rPr>
            </w:pPr>
          </w:p>
        </w:tc>
        <w:tc>
          <w:tcPr>
            <w:tcW w:w="3117" w:type="dxa"/>
          </w:tcPr>
          <w:p w:rsidR="00394395" w:rsidRPr="00567863" w:rsidRDefault="00394395" w:rsidP="00394395">
            <w:pPr>
              <w:spacing w:line="360" w:lineRule="auto"/>
              <w:jc w:val="both"/>
              <w:rPr>
                <w:rFonts w:ascii="Sylfaen" w:hAnsi="Sylfaen"/>
                <w:sz w:val="24"/>
                <w:szCs w:val="24"/>
                <w:lang w:val="hy-AM"/>
              </w:rPr>
            </w:pPr>
            <w:r w:rsidRPr="00567863">
              <w:rPr>
                <w:rFonts w:ascii="Sylfaen" w:hAnsi="Sylfaen"/>
                <w:lang w:val="hy-AM"/>
              </w:rPr>
              <w:t>գրել, կարդացել, թռել, հագել, մոտեցել, վախեցել, հիշեցրել, ցատկոտել, կառուցվել</w:t>
            </w:r>
          </w:p>
        </w:tc>
        <w:tc>
          <w:tcPr>
            <w:tcW w:w="3117" w:type="dxa"/>
          </w:tcPr>
          <w:p w:rsidR="00394395" w:rsidRPr="00567863" w:rsidRDefault="00394395" w:rsidP="00394395">
            <w:pPr>
              <w:spacing w:line="360" w:lineRule="auto"/>
              <w:jc w:val="both"/>
              <w:rPr>
                <w:rFonts w:ascii="Sylfaen" w:hAnsi="Sylfaen"/>
                <w:sz w:val="24"/>
                <w:szCs w:val="24"/>
                <w:lang w:val="hy-AM"/>
              </w:rPr>
            </w:pPr>
            <w:r w:rsidRPr="00567863">
              <w:rPr>
                <w:rFonts w:ascii="Sylfaen" w:hAnsi="Sylfaen"/>
                <w:lang w:val="hy-AM"/>
              </w:rPr>
              <w:t>գրելու, կարդալու, թռչելու, հագնելու, մոտենալու, վախենալու, հիշեցնելու, ցատկոտելու, կառուցվելու</w:t>
            </w:r>
          </w:p>
        </w:tc>
      </w:tr>
      <w:tr w:rsidR="00394395" w:rsidRPr="00360F33" w:rsidTr="00394395">
        <w:tc>
          <w:tcPr>
            <w:tcW w:w="3116" w:type="dxa"/>
          </w:tcPr>
          <w:p w:rsidR="00394395" w:rsidRPr="00567863" w:rsidRDefault="00394395" w:rsidP="00394395">
            <w:pPr>
              <w:spacing w:line="360" w:lineRule="auto"/>
              <w:jc w:val="both"/>
              <w:rPr>
                <w:rFonts w:ascii="Sylfaen" w:hAnsi="Sylfaen"/>
                <w:sz w:val="24"/>
                <w:szCs w:val="24"/>
                <w:lang w:val="hy-AM"/>
              </w:rPr>
            </w:pPr>
            <w:r w:rsidRPr="00567863">
              <w:rPr>
                <w:rFonts w:ascii="Sylfaen" w:hAnsi="Sylfaen"/>
                <w:lang w:val="hy-AM"/>
              </w:rPr>
              <w:t xml:space="preserve">Ես սիրում եմ մթնշաղը նրբակերտ, Երբ ամեն ինչ երազում է հոգու հետ... </w:t>
            </w:r>
            <w:r w:rsidRPr="00567863">
              <w:rPr>
                <w:rFonts w:ascii="Sylfaen" w:hAnsi="Sylfaen"/>
              </w:rPr>
              <w:t>(Վ. Տ.)</w:t>
            </w:r>
          </w:p>
        </w:tc>
        <w:tc>
          <w:tcPr>
            <w:tcW w:w="3117" w:type="dxa"/>
          </w:tcPr>
          <w:p w:rsidR="00394395" w:rsidRPr="00567863" w:rsidRDefault="00394395" w:rsidP="00394395">
            <w:pPr>
              <w:spacing w:line="360" w:lineRule="auto"/>
              <w:jc w:val="both"/>
              <w:rPr>
                <w:rFonts w:ascii="Sylfaen" w:hAnsi="Sylfaen"/>
                <w:sz w:val="24"/>
                <w:szCs w:val="24"/>
                <w:lang w:val="hy-AM"/>
              </w:rPr>
            </w:pPr>
            <w:r w:rsidRPr="00567863">
              <w:rPr>
                <w:rFonts w:ascii="Sylfaen" w:hAnsi="Sylfaen"/>
                <w:lang w:val="hy-AM"/>
              </w:rPr>
              <w:t xml:space="preserve">Մարել ես արդեն, մեռել ես հավետ, Հեռավոր կյանքի երազների բոց... </w:t>
            </w:r>
            <w:r w:rsidRPr="00567863">
              <w:rPr>
                <w:rFonts w:ascii="Sylfaen" w:hAnsi="Sylfaen"/>
              </w:rPr>
              <w:t>(Վ. Տ.)</w:t>
            </w:r>
          </w:p>
        </w:tc>
        <w:tc>
          <w:tcPr>
            <w:tcW w:w="3117" w:type="dxa"/>
          </w:tcPr>
          <w:p w:rsidR="00394395" w:rsidRPr="00567863" w:rsidRDefault="00394395" w:rsidP="00394395">
            <w:pPr>
              <w:spacing w:line="360" w:lineRule="auto"/>
              <w:jc w:val="both"/>
              <w:rPr>
                <w:rFonts w:ascii="Sylfaen" w:hAnsi="Sylfaen"/>
                <w:sz w:val="24"/>
                <w:szCs w:val="24"/>
                <w:lang w:val="hy-AM"/>
              </w:rPr>
            </w:pPr>
            <w:r w:rsidRPr="00567863">
              <w:rPr>
                <w:rFonts w:ascii="Sylfaen" w:hAnsi="Sylfaen"/>
                <w:lang w:val="hy-AM"/>
              </w:rPr>
              <w:t>-Կավալլարոն քեզ դիմավորելո՞ւ է Միլանում (Շ.)</w:t>
            </w:r>
          </w:p>
        </w:tc>
      </w:tr>
      <w:tr w:rsidR="00394395" w:rsidRPr="00360F33" w:rsidTr="00394395">
        <w:tc>
          <w:tcPr>
            <w:tcW w:w="3116" w:type="dxa"/>
          </w:tcPr>
          <w:p w:rsidR="00394395" w:rsidRPr="00567863" w:rsidRDefault="00394395" w:rsidP="00394395">
            <w:pPr>
              <w:spacing w:line="360" w:lineRule="auto"/>
              <w:jc w:val="both"/>
              <w:rPr>
                <w:rFonts w:ascii="Sylfaen" w:hAnsi="Sylfaen"/>
                <w:sz w:val="24"/>
                <w:szCs w:val="24"/>
                <w:lang w:val="hy-AM"/>
              </w:rPr>
            </w:pPr>
            <w:r w:rsidRPr="00567863">
              <w:rPr>
                <w:rFonts w:ascii="Sylfaen" w:hAnsi="Sylfaen"/>
                <w:lang w:val="hy-AM"/>
              </w:rPr>
              <w:t>Երբ Հայաստան են ասում, Ճաքում է նուռը կրքից, Քրտնում է վազը դրկից, Եվ աստղերը երկնքից Ականջիդ բան ասում: (Հ. Ս.)</w:t>
            </w:r>
          </w:p>
        </w:tc>
        <w:tc>
          <w:tcPr>
            <w:tcW w:w="3117" w:type="dxa"/>
          </w:tcPr>
          <w:p w:rsidR="00394395" w:rsidRPr="00567863" w:rsidRDefault="00394395" w:rsidP="00394395">
            <w:pPr>
              <w:spacing w:line="360" w:lineRule="auto"/>
              <w:jc w:val="both"/>
              <w:rPr>
                <w:rFonts w:ascii="Sylfaen" w:hAnsi="Sylfaen"/>
                <w:sz w:val="24"/>
                <w:szCs w:val="24"/>
                <w:lang w:val="hy-AM"/>
              </w:rPr>
            </w:pPr>
            <w:r w:rsidRPr="00567863">
              <w:rPr>
                <w:rFonts w:ascii="Sylfaen" w:hAnsi="Sylfaen"/>
                <w:lang w:val="hy-AM"/>
              </w:rPr>
              <w:t xml:space="preserve">Քամին քարայրն է մտել, Փշաքաղվել է, Քարափի հոնքը ծռվել, Աչքը շաղվել են է... </w:t>
            </w:r>
            <w:r w:rsidRPr="00567863">
              <w:rPr>
                <w:rFonts w:ascii="Sylfaen" w:hAnsi="Sylfaen"/>
              </w:rPr>
              <w:t>(Հ. Ս.)</w:t>
            </w:r>
          </w:p>
        </w:tc>
        <w:tc>
          <w:tcPr>
            <w:tcW w:w="3117" w:type="dxa"/>
          </w:tcPr>
          <w:p w:rsidR="00394395" w:rsidRPr="00567863" w:rsidRDefault="00394395" w:rsidP="00394395">
            <w:pPr>
              <w:spacing w:line="360" w:lineRule="auto"/>
              <w:jc w:val="both"/>
              <w:rPr>
                <w:rFonts w:ascii="Sylfaen" w:hAnsi="Sylfaen"/>
                <w:sz w:val="24"/>
                <w:szCs w:val="24"/>
                <w:lang w:val="hy-AM"/>
              </w:rPr>
            </w:pPr>
            <w:r w:rsidRPr="00567863">
              <w:rPr>
                <w:rFonts w:ascii="Sylfaen" w:hAnsi="Sylfaen"/>
                <w:lang w:val="hy-AM"/>
              </w:rPr>
              <w:t>Ինքն էլ ամենաուշը մի ամսից ուղևորվելու է Իտալիա (Շ.):</w:t>
            </w:r>
          </w:p>
        </w:tc>
      </w:tr>
    </w:tbl>
    <w:p w:rsidR="00394395" w:rsidRPr="00567863" w:rsidRDefault="00394395" w:rsidP="00394395">
      <w:pPr>
        <w:spacing w:line="360" w:lineRule="auto"/>
        <w:ind w:firstLine="720"/>
        <w:jc w:val="both"/>
        <w:rPr>
          <w:rFonts w:ascii="Sylfaen" w:hAnsi="Sylfaen"/>
          <w:sz w:val="24"/>
          <w:szCs w:val="24"/>
          <w:lang w:val="hy-AM"/>
        </w:rPr>
      </w:pPr>
    </w:p>
    <w:p w:rsidR="00394395" w:rsidRPr="00567863" w:rsidRDefault="00394395" w:rsidP="00394395">
      <w:pPr>
        <w:spacing w:line="360" w:lineRule="auto"/>
        <w:ind w:firstLine="720"/>
        <w:jc w:val="both"/>
        <w:rPr>
          <w:rFonts w:ascii="Sylfaen" w:hAnsi="Sylfaen"/>
          <w:sz w:val="24"/>
          <w:szCs w:val="24"/>
          <w:lang w:val="hy-AM"/>
        </w:rPr>
      </w:pPr>
      <w:r w:rsidRPr="00567863">
        <w:rPr>
          <w:rFonts w:ascii="Sylfaen" w:hAnsi="Sylfaen"/>
          <w:sz w:val="24"/>
          <w:szCs w:val="24"/>
          <w:lang w:val="hy-AM"/>
        </w:rPr>
        <w:t>Ծագումնաբանորեն անկատար դերբայը կապվում է ներգոյական հոլովի հետ, բայց ունի ոչ թե հոլովական, այլ դերբայական իմաստ: Նշված դերբայի էությունը գործողության կամ եղելության մեջ լինելու գաղափարն է</w:t>
      </w:r>
      <w:r w:rsidR="0004367C">
        <w:rPr>
          <w:rStyle w:val="FootnoteReference"/>
          <w:rFonts w:ascii="Sylfaen" w:hAnsi="Sylfaen"/>
          <w:sz w:val="24"/>
          <w:szCs w:val="24"/>
          <w:lang w:val="hy-AM"/>
        </w:rPr>
        <w:footnoteReference w:id="3"/>
      </w:r>
      <w:r w:rsidRPr="00567863">
        <w:rPr>
          <w:rFonts w:ascii="Sylfaen" w:hAnsi="Sylfaen"/>
          <w:sz w:val="24"/>
          <w:szCs w:val="24"/>
          <w:lang w:val="hy-AM"/>
        </w:rPr>
        <w:t xml:space="preserve">: Գեղարվեստական գրականությունից մեջբերված օրինակներով բացատրում ենք դերբայի արտահայտած իմաստը: Բերված օրինակներում կոնկրետ խոսքային պայմաններում դիմավոր բայերը (անկատար դերբայ+օժանդակ բայ) պարզ ու որոշակի ընդգծում են ենթակաների (ես, ամեն ինչ, ալիքը) վիճակը. յուրաքանչյուր նախադասության ենթական կատարում է գործողություններ, որոնք ավարտված չեն, այլ ընթացքի մեջ են: Անկատար դերբայի կազմությունը դյուրին է, անորոշ դերբայի հիմքին ավելացնում ենք -ում մասնիկը՝ բայական -ել, -ալ մասնիկների փոխարեն: Սովորողները ընդգծում են անկատար դերբայ + օժանդակ բայ կառույցները, վերլուծում են նախադասությունները, որոշում գլխավոր անդամները և եզրակացնում՝ անկատար դերբայը օժանդակ բայի հետ դիմավոր բայաձևեր է </w:t>
      </w:r>
      <w:r w:rsidRPr="00567863">
        <w:rPr>
          <w:rFonts w:ascii="Sylfaen" w:hAnsi="Sylfaen"/>
          <w:sz w:val="24"/>
          <w:szCs w:val="24"/>
          <w:lang w:val="hy-AM"/>
        </w:rPr>
        <w:lastRenderedPageBreak/>
        <w:t>կազմում, որոնք կատարում են ստորոգյալի պաշտոն: Անորոշ դերբայի և օժանդակ բայի ներկայի ու անցյալի ձևերով բաղադրվում են սահմանական եղանակի ներկա և անցյալ անկատար ժամանակաձևերը: Մեթոդական նույն հնարով ուսուցանում ենք վաղակատարի դերբայական իմաստը: Նշված դերբայի ձևային առանձնահատկությունների ուսուցումը հատկապես բուհական դասընթացում պահանջում է նաև փոխգործուն մեթոդի կիրառում, որը հնարավորության կտա հակադրության կամ համեմատության հիմքով ցուցադրելու, բացատրելու վաղակատարի կազմության առանձնահատկությունները պարզ և ածանցավոր բայերի համար</w:t>
      </w:r>
      <w:r w:rsidR="0004367C">
        <w:rPr>
          <w:rStyle w:val="FootnoteReference"/>
          <w:rFonts w:ascii="Sylfaen" w:hAnsi="Sylfaen"/>
          <w:sz w:val="24"/>
          <w:szCs w:val="24"/>
          <w:lang w:val="hy-AM"/>
        </w:rPr>
        <w:footnoteReference w:id="4"/>
      </w:r>
      <w:r w:rsidRPr="00567863">
        <w:rPr>
          <w:rFonts w:ascii="Sylfaen" w:hAnsi="Sylfaen"/>
          <w:sz w:val="24"/>
          <w:szCs w:val="24"/>
          <w:lang w:val="hy-AM"/>
        </w:rPr>
        <w:t>: Դերբայների ուսուցման երկրորդ քայլաշարում կիրառում ենք Վենի գծապատկերը</w:t>
      </w:r>
    </w:p>
    <w:p w:rsidR="00394395" w:rsidRPr="00567863" w:rsidRDefault="00394395" w:rsidP="00394395">
      <w:pPr>
        <w:spacing w:line="360" w:lineRule="auto"/>
        <w:ind w:firstLine="720"/>
        <w:jc w:val="both"/>
        <w:rPr>
          <w:rFonts w:ascii="Sylfaen" w:hAnsi="Sylfaen"/>
          <w:noProof/>
          <w:sz w:val="24"/>
          <w:szCs w:val="24"/>
          <w:lang w:val="hy-AM"/>
        </w:rPr>
      </w:pPr>
    </w:p>
    <w:p w:rsidR="00394395" w:rsidRPr="00567863" w:rsidRDefault="00394395" w:rsidP="00394395">
      <w:pPr>
        <w:spacing w:line="360" w:lineRule="auto"/>
        <w:ind w:firstLine="720"/>
        <w:jc w:val="both"/>
        <w:rPr>
          <w:rFonts w:ascii="Sylfaen" w:hAnsi="Sylfaen"/>
          <w:sz w:val="24"/>
          <w:szCs w:val="24"/>
          <w:lang w:val="hy-AM"/>
        </w:rPr>
      </w:pPr>
      <w:r w:rsidRPr="00567863">
        <w:rPr>
          <w:rFonts w:ascii="Sylfaen" w:hAnsi="Sylfaen"/>
          <w:noProof/>
          <w:sz w:val="24"/>
          <w:szCs w:val="24"/>
        </w:rPr>
        <w:drawing>
          <wp:inline distT="0" distB="0" distL="0" distR="0">
            <wp:extent cx="4600575" cy="2733675"/>
            <wp:effectExtent l="0" t="0" r="9525" b="9525"/>
            <wp:docPr id="1" name="Рисунок 1" descr="C:\Users\aruso\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uso\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2733675"/>
                    </a:xfrm>
                    <a:prstGeom prst="rect">
                      <a:avLst/>
                    </a:prstGeom>
                    <a:noFill/>
                    <a:ln>
                      <a:noFill/>
                    </a:ln>
                  </pic:spPr>
                </pic:pic>
              </a:graphicData>
            </a:graphic>
          </wp:inline>
        </w:drawing>
      </w:r>
    </w:p>
    <w:p w:rsidR="00394395" w:rsidRPr="00567863" w:rsidRDefault="00394395" w:rsidP="00394395">
      <w:pPr>
        <w:spacing w:line="360" w:lineRule="auto"/>
        <w:ind w:firstLine="720"/>
        <w:jc w:val="both"/>
        <w:rPr>
          <w:rFonts w:ascii="Sylfaen" w:hAnsi="Sylfaen"/>
          <w:sz w:val="24"/>
          <w:szCs w:val="24"/>
          <w:lang w:val="hy-AM"/>
        </w:rPr>
      </w:pPr>
    </w:p>
    <w:p w:rsidR="00A47A1B" w:rsidRDefault="00394395" w:rsidP="00394395">
      <w:pPr>
        <w:spacing w:line="360" w:lineRule="auto"/>
        <w:ind w:firstLine="720"/>
        <w:jc w:val="both"/>
        <w:rPr>
          <w:rFonts w:ascii="Sylfaen" w:hAnsi="Sylfaen"/>
          <w:sz w:val="24"/>
          <w:szCs w:val="24"/>
          <w:lang w:val="hy-AM"/>
        </w:rPr>
      </w:pPr>
      <w:r w:rsidRPr="00567863">
        <w:rPr>
          <w:rFonts w:ascii="Sylfaen" w:hAnsi="Sylfaen"/>
          <w:sz w:val="24"/>
          <w:szCs w:val="24"/>
          <w:lang w:val="hy-AM"/>
        </w:rPr>
        <w:lastRenderedPageBreak/>
        <w:t>Վենի գծապատկերի հատման կետում առանձնացնում ենք անորոշ և վաղակատար դերբայների ձևային ընդհանրություններն ու տարբերությունները</w:t>
      </w:r>
      <w:r w:rsidR="0004367C">
        <w:rPr>
          <w:rStyle w:val="FootnoteReference"/>
          <w:rFonts w:ascii="Sylfaen" w:hAnsi="Sylfaen"/>
          <w:sz w:val="24"/>
          <w:szCs w:val="24"/>
          <w:lang w:val="hy-AM"/>
        </w:rPr>
        <w:footnoteReference w:id="5"/>
      </w:r>
      <w:r w:rsidRPr="00567863">
        <w:rPr>
          <w:rFonts w:ascii="Sylfaen" w:hAnsi="Sylfaen"/>
          <w:sz w:val="24"/>
          <w:szCs w:val="24"/>
          <w:lang w:val="hy-AM"/>
        </w:rPr>
        <w:t xml:space="preserve">. </w:t>
      </w:r>
    </w:p>
    <w:p w:rsidR="00A47A1B" w:rsidRPr="00A47A1B" w:rsidRDefault="00394395" w:rsidP="00A47A1B">
      <w:pPr>
        <w:pStyle w:val="ListParagraph"/>
        <w:numPr>
          <w:ilvl w:val="0"/>
          <w:numId w:val="10"/>
        </w:numPr>
        <w:spacing w:line="360" w:lineRule="auto"/>
        <w:jc w:val="both"/>
        <w:rPr>
          <w:rFonts w:ascii="Sylfaen" w:hAnsi="Sylfaen"/>
          <w:sz w:val="24"/>
          <w:szCs w:val="24"/>
          <w:lang w:val="hy-AM"/>
        </w:rPr>
      </w:pPr>
      <w:r w:rsidRPr="00A47A1B">
        <w:rPr>
          <w:rFonts w:ascii="Sylfaen" w:hAnsi="Sylfaen"/>
          <w:sz w:val="24"/>
          <w:szCs w:val="24"/>
          <w:lang w:val="hy-AM"/>
        </w:rPr>
        <w:t xml:space="preserve">չնայած վաղակատար դերբայը ձևային նույնություն ունի անորոշ դերբայի հետ, սակայն նրա հիմնական դերը ձևաբանական է. այն կազմում է դիմավոր ձևեր և նրանցից դուրս շարահյուսական կիրառություն չունի, </w:t>
      </w:r>
    </w:p>
    <w:p w:rsidR="00A47A1B" w:rsidRPr="00A47A1B" w:rsidRDefault="00394395" w:rsidP="00A47A1B">
      <w:pPr>
        <w:pStyle w:val="ListParagraph"/>
        <w:numPr>
          <w:ilvl w:val="0"/>
          <w:numId w:val="10"/>
        </w:numPr>
        <w:spacing w:line="360" w:lineRule="auto"/>
        <w:jc w:val="both"/>
        <w:rPr>
          <w:rFonts w:ascii="Sylfaen" w:hAnsi="Sylfaen"/>
          <w:sz w:val="24"/>
          <w:szCs w:val="24"/>
          <w:lang w:val="hy-AM"/>
        </w:rPr>
      </w:pPr>
      <w:r w:rsidRPr="00A47A1B">
        <w:rPr>
          <w:rFonts w:ascii="Sylfaen" w:hAnsi="Sylfaen"/>
          <w:sz w:val="24"/>
          <w:szCs w:val="24"/>
          <w:lang w:val="hy-AM"/>
        </w:rPr>
        <w:t xml:space="preserve">Ե խոնարհման պարզ, բազմապատկական, կրավորական բայերի վաղակատարը կազմվում է անկատարի հիմքից, և այս դեպքում անորոշ և վաղակատար դերբայները ձևով նույնանում են, </w:t>
      </w:r>
    </w:p>
    <w:p w:rsidR="00A47A1B" w:rsidRPr="00A47A1B" w:rsidRDefault="00394395" w:rsidP="00A47A1B">
      <w:pPr>
        <w:pStyle w:val="ListParagraph"/>
        <w:numPr>
          <w:ilvl w:val="0"/>
          <w:numId w:val="10"/>
        </w:numPr>
        <w:spacing w:line="360" w:lineRule="auto"/>
        <w:jc w:val="both"/>
        <w:rPr>
          <w:rFonts w:ascii="Sylfaen" w:hAnsi="Sylfaen"/>
          <w:sz w:val="24"/>
          <w:szCs w:val="24"/>
          <w:lang w:val="hy-AM"/>
        </w:rPr>
      </w:pPr>
      <w:r w:rsidRPr="00A47A1B">
        <w:rPr>
          <w:rFonts w:ascii="Sylfaen" w:hAnsi="Sylfaen"/>
          <w:sz w:val="24"/>
          <w:szCs w:val="24"/>
          <w:lang w:val="hy-AM"/>
        </w:rPr>
        <w:t xml:space="preserve"> Ա խոնարհման պարզ և սոսկածանցավոր, Ե խոնարհման սոսկածանցավոր և պատճառական բայերի վաղակատար դերբայը կազմվում է կատարյալի հիմքից, և այս դեպքում անորոշ և վաղակատար դերբայները ձևաբանորեն տարբերակված են, </w:t>
      </w:r>
    </w:p>
    <w:p w:rsidR="00A47A1B" w:rsidRPr="00567863" w:rsidRDefault="00394395" w:rsidP="00A47A1B">
      <w:pPr>
        <w:pStyle w:val="ListParagraph"/>
        <w:numPr>
          <w:ilvl w:val="0"/>
          <w:numId w:val="10"/>
        </w:numPr>
        <w:spacing w:line="360" w:lineRule="auto"/>
        <w:jc w:val="both"/>
        <w:rPr>
          <w:rFonts w:ascii="Sylfaen" w:hAnsi="Sylfaen"/>
          <w:sz w:val="24"/>
          <w:szCs w:val="24"/>
          <w:lang w:val="hy-AM"/>
        </w:rPr>
      </w:pPr>
      <w:r w:rsidRPr="00A47A1B">
        <w:rPr>
          <w:rFonts w:ascii="Sylfaen" w:hAnsi="Sylfaen"/>
          <w:sz w:val="24"/>
          <w:szCs w:val="24"/>
          <w:lang w:val="hy-AM"/>
        </w:rPr>
        <w:t xml:space="preserve"> անորոշ դերբայն ունի անկախ կիրառություն, վաղակատարը բաղադրում է սահմանականի ներկա վաղակատար և անցյալ վաղակատար ժամանակաձևերը: Խոնարհման համակարգում վաղակատար դերբայը գրավում է յուրահատուկ տեղ: </w:t>
      </w:r>
    </w:p>
    <w:p w:rsidR="0004367C" w:rsidRDefault="00394395" w:rsidP="0004367C">
      <w:pPr>
        <w:spacing w:line="360" w:lineRule="auto"/>
        <w:ind w:firstLine="720"/>
        <w:jc w:val="both"/>
        <w:rPr>
          <w:rFonts w:ascii="Sylfaen" w:hAnsi="Sylfaen"/>
          <w:sz w:val="24"/>
          <w:szCs w:val="24"/>
          <w:lang w:val="hy-AM"/>
        </w:rPr>
      </w:pPr>
      <w:r w:rsidRPr="00567863">
        <w:rPr>
          <w:rFonts w:ascii="Sylfaen" w:hAnsi="Sylfaen"/>
          <w:sz w:val="24"/>
          <w:szCs w:val="24"/>
          <w:lang w:val="hy-AM"/>
        </w:rPr>
        <w:t xml:space="preserve">Այսպես՝ անորոշ դերբայ գրել խաղալ թռչել հագնել մոտենալ վախենալ հիշեցնել ցատկոտել կառուցվել վաղակատար դերբայ գրել խաղացել թռել հագել մոտեցել վախեցել հիշեցրել ցատկոտել կառուցվել ել&gt;ել վաղակատարում -ն-, -չ- սոսկածանցները դուրս են ընկնում, ինչպես՝ գտնել-գտել, փախչել-փախել, -ան- , -են- ածանցները դառնում են -աց-, -եց-, ինչպես՝ մեծանալ-մեծացնել, վախենալ-վախեցնել, պատճառական -ցն- ածանցը՝ -ցր-, օրինակ՝ խոսեցնել –խոսեցրել, մեծացնել –մեծացրել և այլն: Շատ կարևոր է սովորողների ուշադրությունը բևեռել այն հանգամանքի վրա, որ ներկա վաղակատար ժամանակաձևը թեև կազմվում է </w:t>
      </w:r>
      <w:r w:rsidRPr="00567863">
        <w:rPr>
          <w:rFonts w:ascii="Sylfaen" w:hAnsi="Sylfaen"/>
          <w:sz w:val="24"/>
          <w:szCs w:val="24"/>
          <w:lang w:val="hy-AM"/>
        </w:rPr>
        <w:lastRenderedPageBreak/>
        <w:t>օժանդակ բայի ներկայի ձևերով, սակայն արտահայտում է անցյալի իմաստ, օրինակ՝ գրել եմ, ասել է, մտածել ենք և այլն</w:t>
      </w:r>
      <w:r w:rsidR="0004367C">
        <w:rPr>
          <w:rStyle w:val="FootnoteReference"/>
          <w:rFonts w:ascii="Sylfaen" w:hAnsi="Sylfaen"/>
          <w:sz w:val="24"/>
          <w:szCs w:val="24"/>
          <w:lang w:val="hy-AM"/>
        </w:rPr>
        <w:footnoteReference w:id="6"/>
      </w:r>
      <w:r w:rsidRPr="00567863">
        <w:rPr>
          <w:rFonts w:ascii="Sylfaen" w:hAnsi="Sylfaen"/>
          <w:sz w:val="24"/>
          <w:szCs w:val="24"/>
          <w:lang w:val="hy-AM"/>
        </w:rPr>
        <w:t xml:space="preserve">: </w:t>
      </w:r>
    </w:p>
    <w:p w:rsidR="00394395" w:rsidRPr="00567863" w:rsidRDefault="0004367C" w:rsidP="0004367C">
      <w:pPr>
        <w:spacing w:line="360" w:lineRule="auto"/>
        <w:ind w:firstLine="720"/>
        <w:jc w:val="both"/>
        <w:rPr>
          <w:rFonts w:ascii="Sylfaen" w:hAnsi="Sylfaen"/>
          <w:sz w:val="24"/>
          <w:szCs w:val="24"/>
          <w:lang w:val="hy-AM"/>
        </w:rPr>
      </w:pPr>
      <w:r>
        <w:rPr>
          <w:rFonts w:ascii="Sylfaen" w:hAnsi="Sylfaen"/>
          <w:sz w:val="24"/>
          <w:szCs w:val="24"/>
          <w:lang w:val="hy-AM"/>
        </w:rPr>
        <w:t>Ժ</w:t>
      </w:r>
      <w:r w:rsidR="00394395" w:rsidRPr="00567863">
        <w:rPr>
          <w:rFonts w:ascii="Sylfaen" w:hAnsi="Sylfaen"/>
          <w:sz w:val="24"/>
          <w:szCs w:val="24"/>
          <w:lang w:val="hy-AM"/>
        </w:rPr>
        <w:t>խտման դերբայը ցույց է տալիս կատարելի գործողություն, որը ժխտվում է օժանդակ բայի ժխտական ձևերով</w:t>
      </w:r>
      <w:r>
        <w:rPr>
          <w:rStyle w:val="FootnoteReference"/>
          <w:rFonts w:ascii="Sylfaen" w:hAnsi="Sylfaen"/>
          <w:sz w:val="24"/>
          <w:szCs w:val="24"/>
          <w:lang w:val="hy-AM"/>
        </w:rPr>
        <w:footnoteReference w:id="7"/>
      </w:r>
      <w:r w:rsidR="00394395" w:rsidRPr="00567863">
        <w:rPr>
          <w:rFonts w:ascii="Sylfaen" w:hAnsi="Sylfaen"/>
          <w:sz w:val="24"/>
          <w:szCs w:val="24"/>
          <w:lang w:val="hy-AM"/>
        </w:rPr>
        <w:t>: Ժխտման դերբայի ուսուցման ժամանակ կարևորում ենք դրա ձևավորման յուրահատկությունը: Ի տարբերություն մյուս դերբայների՝ այս դերբայը կազմության հատուկ մասնիկ չունի. մասնիկի դեր կատարում են ե և ա խոնարհիչները: Դերբայն առանց շեղումների կազմվում է անորոշ դերբայի հիմքից, ընդ որում՝ Ա խոնարհման բայերի ա խոնարհիչը անփոփոխ մնում է, իսկ Ե խոնարհման բայերի ե խոնարհիչը փոխվում է ի վերջավորությամբ (ընկնում է լծորդը), ինչպես՝ գրի, խաղա, ընդունի, հասկանա և այլն: Գեղարվեստական գրականությունից դուրս են բերվում տարբեր կազմության բայաձևեր, կազմվում է եռաթև համեմատության աղյուսակ՝ բայաձևերը գրելով աղյուսակի համապատասխան սյունակներում, ինչպես</w:t>
      </w:r>
    </w:p>
    <w:p w:rsidR="00394395" w:rsidRPr="00567863" w:rsidRDefault="00394395" w:rsidP="0004367C">
      <w:pPr>
        <w:spacing w:line="360" w:lineRule="auto"/>
        <w:ind w:left="630"/>
        <w:jc w:val="both"/>
        <w:rPr>
          <w:rFonts w:ascii="Sylfaen" w:hAnsi="Sylfaen"/>
          <w:sz w:val="24"/>
          <w:szCs w:val="24"/>
          <w:lang w:val="hy-AM"/>
        </w:rPr>
      </w:pPr>
      <w:r w:rsidRPr="00567863">
        <w:rPr>
          <w:rFonts w:ascii="Sylfaen" w:hAnsi="Sylfaen"/>
          <w:noProof/>
          <w:sz w:val="24"/>
          <w:szCs w:val="24"/>
        </w:rPr>
        <w:drawing>
          <wp:inline distT="0" distB="0" distL="0" distR="0">
            <wp:extent cx="5114925" cy="1428750"/>
            <wp:effectExtent l="0" t="0" r="9525" b="0"/>
            <wp:docPr id="3" name="Рисунок 3" descr="C:\Users\aruso\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uso\Desktop\Captur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1428750"/>
                    </a:xfrm>
                    <a:prstGeom prst="rect">
                      <a:avLst/>
                    </a:prstGeom>
                    <a:noFill/>
                    <a:ln>
                      <a:noFill/>
                    </a:ln>
                  </pic:spPr>
                </pic:pic>
              </a:graphicData>
            </a:graphic>
          </wp:inline>
        </w:drawing>
      </w:r>
    </w:p>
    <w:p w:rsidR="0004367C" w:rsidRDefault="00394395" w:rsidP="0004367C">
      <w:pPr>
        <w:spacing w:after="0" w:line="360" w:lineRule="auto"/>
        <w:jc w:val="both"/>
        <w:rPr>
          <w:rFonts w:ascii="Sylfaen" w:hAnsi="Sylfaen"/>
          <w:sz w:val="24"/>
          <w:szCs w:val="24"/>
          <w:lang w:val="hy-AM"/>
        </w:rPr>
      </w:pPr>
      <w:r w:rsidRPr="00567863">
        <w:rPr>
          <w:rFonts w:ascii="Sylfaen" w:hAnsi="Sylfaen"/>
          <w:sz w:val="24"/>
          <w:szCs w:val="24"/>
          <w:lang w:val="hy-AM"/>
        </w:rPr>
        <w:t xml:space="preserve">Ժխտման դերբայի միակ գործառույթը ենթադրական եղանակի ժխտական բայաձևերի կազմությանը մասնակցելն է, նախադասության մեջ ստորոգյալի պաշտոն կատարելը, ինչպես՝ Չի հասկանա ձեր հոգին՝ և ծույլ, և օտար, Տաճար է մեր երկիրը՝ սուրբ է ամեն քար... (Վ. Տ.) </w:t>
      </w:r>
    </w:p>
    <w:p w:rsidR="00394395" w:rsidRPr="00567863" w:rsidRDefault="0004367C" w:rsidP="0004367C">
      <w:pPr>
        <w:spacing w:after="0" w:line="360" w:lineRule="auto"/>
        <w:jc w:val="both"/>
        <w:rPr>
          <w:rFonts w:ascii="Sylfaen" w:hAnsi="Sylfaen"/>
          <w:sz w:val="24"/>
          <w:szCs w:val="24"/>
          <w:lang w:val="hy-AM"/>
        </w:rPr>
      </w:pPr>
      <w:r>
        <w:rPr>
          <w:rFonts w:ascii="Sylfaen" w:hAnsi="Sylfaen"/>
          <w:sz w:val="24"/>
          <w:szCs w:val="24"/>
          <w:lang w:val="hy-AM"/>
        </w:rPr>
        <w:t>Այսպիսով, ձ</w:t>
      </w:r>
      <w:r w:rsidR="00394395" w:rsidRPr="00567863">
        <w:rPr>
          <w:rFonts w:ascii="Sylfaen" w:hAnsi="Sylfaen"/>
          <w:sz w:val="24"/>
          <w:szCs w:val="24"/>
          <w:lang w:val="hy-AM"/>
        </w:rPr>
        <w:t xml:space="preserve">ևաբայերի տարբերակված ուսուցումը փոխգործուն տարբեր մեթոդների կիրառությամբ բացահայտում է խոսքի մեջ դրանց կատարած դերը, ձևաբանական </w:t>
      </w:r>
      <w:r w:rsidR="00394395" w:rsidRPr="00567863">
        <w:rPr>
          <w:rFonts w:ascii="Sylfaen" w:hAnsi="Sylfaen"/>
          <w:sz w:val="24"/>
          <w:szCs w:val="24"/>
          <w:lang w:val="hy-AM"/>
        </w:rPr>
        <w:lastRenderedPageBreak/>
        <w:t>արժեքն ու շարահյուսական կիրառությունները</w:t>
      </w:r>
      <w:r>
        <w:rPr>
          <w:rStyle w:val="FootnoteReference"/>
          <w:rFonts w:ascii="Sylfaen" w:hAnsi="Sylfaen"/>
          <w:sz w:val="24"/>
          <w:szCs w:val="24"/>
          <w:lang w:val="hy-AM"/>
        </w:rPr>
        <w:footnoteReference w:id="8"/>
      </w:r>
      <w:r w:rsidR="00394395" w:rsidRPr="00567863">
        <w:rPr>
          <w:rFonts w:ascii="Sylfaen" w:hAnsi="Sylfaen"/>
          <w:sz w:val="24"/>
          <w:szCs w:val="24"/>
          <w:lang w:val="hy-AM"/>
        </w:rPr>
        <w:t>: Դերբայական համակարգում, ի տարբերություն անկախ դերբայների, որոնց հիմնական դերը շարահյուսական է, ձևաբայերի ուսուցումը հաստատում է նշված դերբայների ձևաբանական արժեքը. օժանդակ բային միանալով՝ ձևաբայերը դիմավոր ձևեր են կազմում՝ ամբողջացնելով խոնարհման համակարգը</w:t>
      </w:r>
      <w:r>
        <w:rPr>
          <w:rStyle w:val="FootnoteReference"/>
          <w:rFonts w:ascii="Sylfaen" w:hAnsi="Sylfaen"/>
          <w:sz w:val="24"/>
          <w:szCs w:val="24"/>
          <w:lang w:val="hy-AM"/>
        </w:rPr>
        <w:footnoteReference w:id="9"/>
      </w:r>
      <w:r w:rsidR="00394395" w:rsidRPr="00567863">
        <w:rPr>
          <w:rFonts w:ascii="Sylfaen" w:hAnsi="Sylfaen"/>
          <w:sz w:val="24"/>
          <w:szCs w:val="24"/>
          <w:lang w:val="hy-AM"/>
        </w:rPr>
        <w:t>: Նախադասության մեջ վերջիններս հանդես են գալիս ստորոգյալի գործառույթով: Կախյալ դերբայների ուսուցման նպատակը ոչ միայն այդ ձևերի զուտ ճանաչումն ու տարբերակումն է, այլև խոսքի մեջ այդ բառերի կրած փոփոխությունների և դրանց միջոցով տարբեր հարաբերություններ արտահայտելու գիտակցումը, բայական թեքված ձևերը խոսքում ճիշտ գործածելու, դերբայական սխալ ձևերը զանազանելու կարողության ձևավորումը</w:t>
      </w:r>
      <w:r>
        <w:rPr>
          <w:rStyle w:val="FootnoteReference"/>
          <w:rFonts w:ascii="Sylfaen" w:hAnsi="Sylfaen"/>
          <w:sz w:val="24"/>
          <w:szCs w:val="24"/>
          <w:lang w:val="hy-AM"/>
        </w:rPr>
        <w:footnoteReference w:id="10"/>
      </w:r>
      <w:r w:rsidR="00394395" w:rsidRPr="00567863">
        <w:rPr>
          <w:rFonts w:ascii="Sylfaen" w:hAnsi="Sylfaen"/>
          <w:sz w:val="24"/>
          <w:szCs w:val="24"/>
          <w:lang w:val="hy-AM"/>
        </w:rPr>
        <w:t>:</w:t>
      </w:r>
    </w:p>
    <w:p w:rsidR="00394395" w:rsidRPr="00567863" w:rsidRDefault="00394395" w:rsidP="00394395">
      <w:pPr>
        <w:spacing w:line="360" w:lineRule="auto"/>
        <w:jc w:val="both"/>
        <w:rPr>
          <w:rFonts w:ascii="Sylfaen" w:hAnsi="Sylfaen"/>
          <w:sz w:val="24"/>
          <w:szCs w:val="24"/>
          <w:lang w:val="hy-AM"/>
        </w:rPr>
      </w:pPr>
    </w:p>
    <w:p w:rsidR="00D96CC7" w:rsidRPr="00567863" w:rsidRDefault="00D96CC7" w:rsidP="00394395">
      <w:pPr>
        <w:spacing w:line="360" w:lineRule="auto"/>
        <w:jc w:val="both"/>
        <w:rPr>
          <w:rFonts w:ascii="Sylfaen" w:hAnsi="Sylfaen"/>
          <w:sz w:val="24"/>
          <w:szCs w:val="24"/>
          <w:lang w:val="hy-AM"/>
        </w:rPr>
      </w:pPr>
    </w:p>
    <w:p w:rsidR="00D96CC7" w:rsidRPr="00567863" w:rsidRDefault="00D96CC7" w:rsidP="00D96CC7">
      <w:pPr>
        <w:spacing w:line="360" w:lineRule="auto"/>
        <w:jc w:val="center"/>
        <w:rPr>
          <w:rFonts w:ascii="Sylfaen" w:hAnsi="Sylfaen"/>
          <w:sz w:val="28"/>
          <w:szCs w:val="28"/>
          <w:lang w:val="hy-AM"/>
        </w:rPr>
      </w:pPr>
      <w:r w:rsidRPr="00567863">
        <w:rPr>
          <w:rFonts w:ascii="Sylfaen" w:hAnsi="Sylfaen"/>
          <w:sz w:val="28"/>
          <w:szCs w:val="28"/>
          <w:lang w:val="hy-AM"/>
        </w:rPr>
        <w:t>Գործնական աշխատանք</w:t>
      </w:r>
    </w:p>
    <w:p w:rsidR="00D96CC7" w:rsidRPr="0004367C" w:rsidRDefault="00D96CC7" w:rsidP="00D96CC7">
      <w:pPr>
        <w:numPr>
          <w:ilvl w:val="0"/>
          <w:numId w:val="1"/>
        </w:numPr>
        <w:spacing w:line="360" w:lineRule="auto"/>
        <w:jc w:val="both"/>
        <w:rPr>
          <w:rFonts w:ascii="Sylfaen" w:hAnsi="Sylfaen"/>
          <w:sz w:val="24"/>
          <w:szCs w:val="24"/>
        </w:rPr>
      </w:pPr>
      <w:r w:rsidRPr="00567863">
        <w:rPr>
          <w:rFonts w:ascii="Sylfaen" w:hAnsi="Sylfaen"/>
          <w:sz w:val="24"/>
          <w:szCs w:val="24"/>
        </w:rPr>
        <w:t>Քննարկում. </w:t>
      </w:r>
      <w:hyperlink r:id="rId11" w:history="1">
        <w:r w:rsidRPr="0004367C">
          <w:rPr>
            <w:rStyle w:val="Hyperlink"/>
            <w:rFonts w:ascii="Sylfaen" w:hAnsi="Sylfaen"/>
            <w:color w:val="auto"/>
            <w:sz w:val="24"/>
            <w:szCs w:val="24"/>
            <w:u w:val="none"/>
          </w:rPr>
          <w:t>անկախ դերբայներ</w:t>
        </w:r>
      </w:hyperlink>
      <w:r w:rsidRPr="0004367C">
        <w:rPr>
          <w:rFonts w:ascii="Sylfaen" w:hAnsi="Sylfaen"/>
          <w:sz w:val="24"/>
          <w:szCs w:val="24"/>
        </w:rPr>
        <w:t>:</w:t>
      </w:r>
    </w:p>
    <w:p w:rsidR="00D96CC7" w:rsidRPr="00567863" w:rsidRDefault="00D96CC7" w:rsidP="00D96CC7">
      <w:pPr>
        <w:numPr>
          <w:ilvl w:val="0"/>
          <w:numId w:val="1"/>
        </w:numPr>
        <w:spacing w:line="360" w:lineRule="auto"/>
        <w:jc w:val="both"/>
        <w:rPr>
          <w:rFonts w:ascii="Sylfaen" w:hAnsi="Sylfaen"/>
          <w:sz w:val="24"/>
          <w:szCs w:val="24"/>
        </w:rPr>
      </w:pPr>
      <w:r w:rsidRPr="00567863">
        <w:rPr>
          <w:rFonts w:ascii="Sylfaen" w:hAnsi="Sylfaen"/>
          <w:sz w:val="24"/>
          <w:szCs w:val="24"/>
        </w:rPr>
        <w:t>Կատարում ենք առաջադրանքները:</w:t>
      </w:r>
    </w:p>
    <w:p w:rsidR="00D96CC7" w:rsidRPr="00567863" w:rsidRDefault="00D96CC7" w:rsidP="00D96CC7">
      <w:pPr>
        <w:numPr>
          <w:ilvl w:val="1"/>
          <w:numId w:val="1"/>
        </w:numPr>
        <w:spacing w:line="360" w:lineRule="auto"/>
        <w:jc w:val="both"/>
        <w:rPr>
          <w:rFonts w:ascii="Sylfaen" w:hAnsi="Sylfaen"/>
          <w:sz w:val="24"/>
          <w:szCs w:val="24"/>
        </w:rPr>
      </w:pPr>
      <w:r w:rsidRPr="00567863">
        <w:rPr>
          <w:rFonts w:ascii="Sylfaen" w:hAnsi="Sylfaen"/>
          <w:sz w:val="24"/>
          <w:szCs w:val="24"/>
        </w:rPr>
        <w:t>Կետերը փոխարինի՛ր ապրել բայից կազմված դերբայներով (ապրելիս, ապրող, ապրած, ապրել):</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Նրա… երկար ու ձիգ տարիների մասին ընդամենը մի երկու նախադասություն կարելի է պատմել:</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Գետափին՝ զով ծառերի ստվերում… հիշում էր իր անապատը, խանձված ավազը:</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lastRenderedPageBreak/>
        <w:t>Կարտոֆիլի արտում … բզեզն արագ բազմանում է ու շարժվում առաջ՝ նոր տարածություններ գրավելու:</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Ուզում էր քաղաքից դուրս ու մենակ՝… հեռու մի դաշտում:</w:t>
      </w:r>
    </w:p>
    <w:p w:rsidR="00D96CC7" w:rsidRPr="00567863" w:rsidRDefault="00D96CC7" w:rsidP="00D96CC7">
      <w:pPr>
        <w:numPr>
          <w:ilvl w:val="1"/>
          <w:numId w:val="1"/>
        </w:numPr>
        <w:spacing w:line="360" w:lineRule="auto"/>
        <w:jc w:val="both"/>
        <w:rPr>
          <w:rFonts w:ascii="Sylfaen" w:hAnsi="Sylfaen"/>
          <w:sz w:val="24"/>
          <w:szCs w:val="24"/>
        </w:rPr>
      </w:pPr>
      <w:r w:rsidRPr="00567863">
        <w:rPr>
          <w:rFonts w:ascii="Sylfaen" w:hAnsi="Sylfaen"/>
          <w:sz w:val="24"/>
          <w:szCs w:val="24"/>
        </w:rPr>
        <w:t>Տրված բայերից համակատար դերբայներ ստացի՛ր և դրանցով նախադասություններ կազմի՛ր:</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Չափել, շարժվել, կապել, մտնել, տեսնել:</w:t>
      </w:r>
    </w:p>
    <w:p w:rsidR="00D96CC7" w:rsidRPr="00567863" w:rsidRDefault="00D96CC7" w:rsidP="00D96CC7">
      <w:pPr>
        <w:numPr>
          <w:ilvl w:val="1"/>
          <w:numId w:val="1"/>
        </w:numPr>
        <w:spacing w:line="360" w:lineRule="auto"/>
        <w:jc w:val="both"/>
        <w:rPr>
          <w:rFonts w:ascii="Sylfaen" w:hAnsi="Sylfaen"/>
          <w:sz w:val="24"/>
          <w:szCs w:val="24"/>
        </w:rPr>
      </w:pPr>
      <w:r w:rsidRPr="00567863">
        <w:rPr>
          <w:rFonts w:ascii="Sylfaen" w:hAnsi="Sylfaen"/>
          <w:sz w:val="24"/>
          <w:szCs w:val="24"/>
        </w:rPr>
        <w:t>Տրված անորոշ դերբայների բացառական և գործիական հոլովներով (ուց, ով վերջավորությամբ ձևերով) նախադասություններ կազմի՛ր:</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Լսել, բարձրանալ, հեռանալ:</w:t>
      </w:r>
    </w:p>
    <w:p w:rsidR="00D96CC7" w:rsidRPr="00567863" w:rsidRDefault="00D96CC7" w:rsidP="00D96CC7">
      <w:pPr>
        <w:numPr>
          <w:ilvl w:val="1"/>
          <w:numId w:val="1"/>
        </w:numPr>
        <w:spacing w:line="360" w:lineRule="auto"/>
        <w:jc w:val="both"/>
        <w:rPr>
          <w:rFonts w:ascii="Sylfaen" w:hAnsi="Sylfaen"/>
          <w:sz w:val="24"/>
          <w:szCs w:val="24"/>
        </w:rPr>
      </w:pPr>
      <w:r w:rsidRPr="00567863">
        <w:rPr>
          <w:rFonts w:ascii="Sylfaen" w:hAnsi="Sylfaen"/>
          <w:sz w:val="24"/>
          <w:szCs w:val="24"/>
        </w:rPr>
        <w:t>Կետերի փոխարեն պահանջված ձևերով գրի՛ր փակագծում դրված բայերը:</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…ձայնը գլուխն էրգցում: (երգել- ե՞րբ)</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Ձիու սիրտը պայթել էր քուռակի համար…: (վախենալ-ինչի՞ց)</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Թեյը…թափեց: (տանել-ե՞րբ)</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Կենսախինդ մարդիկ վախենում են լուրջ կամ տխուր կամ ծանր…: (երևալ-ինչի՞ց)</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Ու Մոսկվա- առաջ մի երկու օրով ման է գալիս հարազատ վայրերում: (գնալ-ինչի՞ց)</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Մեղր… մի կաթիլ գետին թափեց: (լցնել-ե՞րբ)</w:t>
      </w:r>
    </w:p>
    <w:p w:rsidR="00D96CC7" w:rsidRPr="00567863" w:rsidRDefault="00D96CC7" w:rsidP="00D96CC7">
      <w:pPr>
        <w:numPr>
          <w:ilvl w:val="1"/>
          <w:numId w:val="1"/>
        </w:numPr>
        <w:spacing w:line="360" w:lineRule="auto"/>
        <w:jc w:val="both"/>
        <w:rPr>
          <w:rFonts w:ascii="Sylfaen" w:hAnsi="Sylfaen"/>
          <w:sz w:val="24"/>
          <w:szCs w:val="24"/>
        </w:rPr>
      </w:pPr>
      <w:r w:rsidRPr="00567863">
        <w:rPr>
          <w:rFonts w:ascii="Sylfaen" w:hAnsi="Sylfaen"/>
          <w:sz w:val="24"/>
          <w:szCs w:val="24"/>
        </w:rPr>
        <w:t>Փակագծում դրված բայերը կետերի փոխարեն գրի՛ր պահանջված ձևով:</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Այդ նամակը …նա գունատվեց: (կարդալ-ե՞րբ)</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lastRenderedPageBreak/>
        <w:t>Ամբողջը երեկո… հոգնած՝ դուրս եկավ զբոսնելու: (կարդալ -ինչի՞ց)</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Այդ տունը… սպասում էր որդու վերադարձին: (կարդալ -ե՞րբ)</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Չգիտես ինչու, վախենում էր վերջին կամուրջը մինչև վերջ…: (կառուցել -ինչի՞ց)</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Ականջները դժժում էին ամբողջ օրն այդ աղմուկը…: (լսել -ինչի՞ց)</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Իրիկնապահին տուն…մի անգամ էլ հիշեց խոստումը: (դառնալ-ե՞րբ)</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Վիրավորվել էր ընկերոջ՝ առանց պատճառի հետ…: (դառնալ -ինչի՞ց)</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Վրա-վրա…նիհարել էր: (հիվանդանալ -ինչի՞ց)</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…միշտ էլ նիհարում է: (հիվանդանալ -ե՞րբ)</w:t>
      </w:r>
    </w:p>
    <w:p w:rsidR="00D96CC7" w:rsidRPr="00567863" w:rsidRDefault="00D96CC7" w:rsidP="00D96CC7">
      <w:pPr>
        <w:numPr>
          <w:ilvl w:val="1"/>
          <w:numId w:val="1"/>
        </w:numPr>
        <w:spacing w:line="360" w:lineRule="auto"/>
        <w:jc w:val="both"/>
        <w:rPr>
          <w:rFonts w:ascii="Sylfaen" w:hAnsi="Sylfaen"/>
          <w:sz w:val="24"/>
          <w:szCs w:val="24"/>
        </w:rPr>
      </w:pPr>
      <w:r w:rsidRPr="00567863">
        <w:rPr>
          <w:rFonts w:ascii="Sylfaen" w:hAnsi="Sylfaen"/>
          <w:sz w:val="24"/>
          <w:szCs w:val="24"/>
        </w:rPr>
        <w:t>Տրված հարակատար դերբայները տեղադրի՛ր կետերի փոխարեն: Քնած, բերած, կառուցած, տրված, տնկված, հեռացած, ասված:</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Երբ արդեն ամեն ինչ…էր, բոլոր պատվերները՝ … մոտեցավ մեքենային:</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Վարպետի … բոլոր կամուրջները մինչև այսօր կան:</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Երբ արքայի հրամանով … անտառը մի քիչ մեծացավ, այնտեղ վայրի կենդանիներ էլ բաց թողեցին:</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Աշխարհում մի մարդ միայն կարող է օգնել … գեղեցկուհուն:</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t>Այս կողմերից մի քանի տարի առաջ… մարդիկ մեր ավանը չեն ճանաչի:</w:t>
      </w:r>
    </w:p>
    <w:p w:rsidR="00D96CC7" w:rsidRPr="00567863" w:rsidRDefault="00D96CC7" w:rsidP="00D96CC7">
      <w:pPr>
        <w:numPr>
          <w:ilvl w:val="2"/>
          <w:numId w:val="1"/>
        </w:numPr>
        <w:spacing w:line="360" w:lineRule="auto"/>
        <w:jc w:val="both"/>
        <w:rPr>
          <w:rFonts w:ascii="Sylfaen" w:hAnsi="Sylfaen"/>
          <w:sz w:val="24"/>
          <w:szCs w:val="24"/>
        </w:rPr>
      </w:pPr>
      <w:r w:rsidRPr="00567863">
        <w:rPr>
          <w:rFonts w:ascii="Sylfaen" w:hAnsi="Sylfaen"/>
          <w:sz w:val="24"/>
          <w:szCs w:val="24"/>
        </w:rPr>
        <w:lastRenderedPageBreak/>
        <w:t>Հեղեղի … տուփը ոչ մի կերպ չէր բացվում</w:t>
      </w:r>
      <w:r w:rsidRPr="00567863">
        <w:rPr>
          <w:rFonts w:ascii="Sylfaen" w:hAnsi="Sylfaen"/>
          <w:sz w:val="24"/>
          <w:szCs w:val="24"/>
          <w:lang w:val="hy-AM"/>
        </w:rPr>
        <w:t>։</w:t>
      </w:r>
    </w:p>
    <w:p w:rsidR="00A47A1B" w:rsidRDefault="00A47A1B" w:rsidP="00394395">
      <w:pPr>
        <w:spacing w:line="360" w:lineRule="auto"/>
        <w:jc w:val="center"/>
        <w:rPr>
          <w:rFonts w:ascii="Sylfaen" w:hAnsi="Sylfaen"/>
          <w:sz w:val="28"/>
          <w:szCs w:val="28"/>
          <w:lang w:val="hy-AM"/>
        </w:rPr>
      </w:pPr>
    </w:p>
    <w:p w:rsidR="00A47A1B" w:rsidRDefault="00A47A1B" w:rsidP="00394395">
      <w:pPr>
        <w:spacing w:line="360" w:lineRule="auto"/>
        <w:jc w:val="center"/>
        <w:rPr>
          <w:rFonts w:ascii="Sylfaen" w:hAnsi="Sylfaen"/>
          <w:sz w:val="28"/>
          <w:szCs w:val="28"/>
          <w:lang w:val="hy-AM"/>
        </w:rPr>
      </w:pPr>
    </w:p>
    <w:p w:rsidR="00060DC7" w:rsidRDefault="00060DC7" w:rsidP="00394395">
      <w:pPr>
        <w:spacing w:line="360" w:lineRule="auto"/>
        <w:jc w:val="center"/>
        <w:rPr>
          <w:rFonts w:ascii="Sylfaen" w:hAnsi="Sylfaen"/>
          <w:sz w:val="28"/>
          <w:szCs w:val="28"/>
          <w:lang w:val="hy-AM"/>
        </w:rPr>
      </w:pPr>
    </w:p>
    <w:p w:rsidR="00060DC7" w:rsidRDefault="00060DC7" w:rsidP="00394395">
      <w:pPr>
        <w:spacing w:line="360" w:lineRule="auto"/>
        <w:jc w:val="center"/>
        <w:rPr>
          <w:rFonts w:ascii="Sylfaen" w:hAnsi="Sylfaen"/>
          <w:sz w:val="28"/>
          <w:szCs w:val="28"/>
          <w:lang w:val="hy-AM"/>
        </w:rPr>
      </w:pPr>
    </w:p>
    <w:p w:rsidR="00060DC7" w:rsidRDefault="00060DC7" w:rsidP="00394395">
      <w:pPr>
        <w:spacing w:line="360" w:lineRule="auto"/>
        <w:jc w:val="center"/>
        <w:rPr>
          <w:rFonts w:ascii="Sylfaen" w:hAnsi="Sylfaen"/>
          <w:sz w:val="28"/>
          <w:szCs w:val="28"/>
          <w:lang w:val="hy-AM"/>
        </w:rPr>
      </w:pPr>
    </w:p>
    <w:p w:rsidR="00060DC7" w:rsidRDefault="00060DC7" w:rsidP="00394395">
      <w:pPr>
        <w:spacing w:line="360" w:lineRule="auto"/>
        <w:jc w:val="center"/>
        <w:rPr>
          <w:rFonts w:ascii="Sylfaen" w:hAnsi="Sylfaen"/>
          <w:sz w:val="28"/>
          <w:szCs w:val="28"/>
          <w:lang w:val="hy-AM"/>
        </w:rPr>
      </w:pPr>
    </w:p>
    <w:p w:rsidR="00060DC7" w:rsidRDefault="00060DC7" w:rsidP="00394395">
      <w:pPr>
        <w:spacing w:line="360" w:lineRule="auto"/>
        <w:jc w:val="center"/>
        <w:rPr>
          <w:rFonts w:ascii="Sylfaen" w:hAnsi="Sylfaen"/>
          <w:sz w:val="28"/>
          <w:szCs w:val="28"/>
          <w:lang w:val="hy-AM"/>
        </w:rPr>
      </w:pPr>
    </w:p>
    <w:p w:rsidR="00060DC7" w:rsidRDefault="00060DC7" w:rsidP="00394395">
      <w:pPr>
        <w:spacing w:line="360" w:lineRule="auto"/>
        <w:jc w:val="center"/>
        <w:rPr>
          <w:rFonts w:ascii="Sylfaen" w:hAnsi="Sylfaen"/>
          <w:sz w:val="28"/>
          <w:szCs w:val="28"/>
          <w:lang w:val="hy-AM"/>
        </w:rPr>
      </w:pPr>
    </w:p>
    <w:p w:rsidR="00060DC7" w:rsidRDefault="00060DC7" w:rsidP="00394395">
      <w:pPr>
        <w:spacing w:line="360" w:lineRule="auto"/>
        <w:jc w:val="center"/>
        <w:rPr>
          <w:rFonts w:ascii="Sylfaen" w:hAnsi="Sylfaen"/>
          <w:sz w:val="28"/>
          <w:szCs w:val="28"/>
          <w:lang w:val="hy-AM"/>
        </w:rPr>
      </w:pPr>
    </w:p>
    <w:p w:rsidR="00060DC7" w:rsidRDefault="00060DC7" w:rsidP="00394395">
      <w:pPr>
        <w:spacing w:line="360" w:lineRule="auto"/>
        <w:jc w:val="center"/>
        <w:rPr>
          <w:rFonts w:ascii="Sylfaen" w:hAnsi="Sylfaen"/>
          <w:sz w:val="28"/>
          <w:szCs w:val="28"/>
          <w:lang w:val="hy-AM"/>
        </w:rPr>
      </w:pPr>
    </w:p>
    <w:p w:rsidR="00060DC7" w:rsidRDefault="00060DC7" w:rsidP="00394395">
      <w:pPr>
        <w:spacing w:line="360" w:lineRule="auto"/>
        <w:jc w:val="center"/>
        <w:rPr>
          <w:rFonts w:ascii="Sylfaen" w:hAnsi="Sylfaen"/>
          <w:sz w:val="28"/>
          <w:szCs w:val="28"/>
          <w:lang w:val="hy-AM"/>
        </w:rPr>
      </w:pPr>
    </w:p>
    <w:p w:rsidR="00060DC7" w:rsidRDefault="00060DC7" w:rsidP="00394395">
      <w:pPr>
        <w:spacing w:line="360" w:lineRule="auto"/>
        <w:jc w:val="center"/>
        <w:rPr>
          <w:rFonts w:ascii="Sylfaen" w:hAnsi="Sylfaen"/>
          <w:sz w:val="28"/>
          <w:szCs w:val="28"/>
          <w:lang w:val="hy-AM"/>
        </w:rPr>
      </w:pPr>
    </w:p>
    <w:p w:rsidR="00060DC7" w:rsidRDefault="00060DC7" w:rsidP="00394395">
      <w:pPr>
        <w:spacing w:line="360" w:lineRule="auto"/>
        <w:jc w:val="center"/>
        <w:rPr>
          <w:rFonts w:ascii="Sylfaen" w:hAnsi="Sylfaen"/>
          <w:sz w:val="28"/>
          <w:szCs w:val="28"/>
          <w:lang w:val="hy-AM"/>
        </w:rPr>
      </w:pPr>
    </w:p>
    <w:p w:rsidR="00060DC7" w:rsidRDefault="00060DC7" w:rsidP="00394395">
      <w:pPr>
        <w:spacing w:line="360" w:lineRule="auto"/>
        <w:jc w:val="center"/>
        <w:rPr>
          <w:rFonts w:ascii="Sylfaen" w:hAnsi="Sylfaen"/>
          <w:sz w:val="28"/>
          <w:szCs w:val="28"/>
          <w:lang w:val="hy-AM"/>
        </w:rPr>
      </w:pPr>
    </w:p>
    <w:p w:rsidR="00060DC7" w:rsidRDefault="00060DC7" w:rsidP="00394395">
      <w:pPr>
        <w:spacing w:line="360" w:lineRule="auto"/>
        <w:jc w:val="center"/>
        <w:rPr>
          <w:rFonts w:ascii="Sylfaen" w:hAnsi="Sylfaen"/>
          <w:sz w:val="28"/>
          <w:szCs w:val="28"/>
          <w:lang w:val="hy-AM"/>
        </w:rPr>
      </w:pPr>
    </w:p>
    <w:p w:rsidR="00060DC7" w:rsidRDefault="00060DC7" w:rsidP="00394395">
      <w:pPr>
        <w:spacing w:line="360" w:lineRule="auto"/>
        <w:jc w:val="center"/>
        <w:rPr>
          <w:rFonts w:ascii="Sylfaen" w:hAnsi="Sylfaen"/>
          <w:sz w:val="28"/>
          <w:szCs w:val="28"/>
          <w:lang w:val="hy-AM"/>
        </w:rPr>
      </w:pPr>
    </w:p>
    <w:p w:rsidR="00060DC7" w:rsidRDefault="00060DC7" w:rsidP="00394395">
      <w:pPr>
        <w:spacing w:line="360" w:lineRule="auto"/>
        <w:jc w:val="center"/>
        <w:rPr>
          <w:rFonts w:ascii="Sylfaen" w:hAnsi="Sylfaen"/>
          <w:sz w:val="28"/>
          <w:szCs w:val="28"/>
          <w:lang w:val="hy-AM"/>
        </w:rPr>
      </w:pPr>
    </w:p>
    <w:p w:rsidR="00503F5E" w:rsidRPr="00060DC7" w:rsidRDefault="00503F5E" w:rsidP="00394395">
      <w:pPr>
        <w:spacing w:line="360" w:lineRule="auto"/>
        <w:jc w:val="center"/>
        <w:rPr>
          <w:rFonts w:ascii="Sylfaen" w:hAnsi="Sylfaen"/>
          <w:b/>
          <w:sz w:val="28"/>
          <w:szCs w:val="28"/>
          <w:lang w:val="hy-AM"/>
        </w:rPr>
      </w:pPr>
      <w:r w:rsidRPr="00060DC7">
        <w:rPr>
          <w:rFonts w:ascii="Sylfaen" w:hAnsi="Sylfaen"/>
          <w:b/>
          <w:sz w:val="28"/>
          <w:szCs w:val="28"/>
          <w:lang w:val="hy-AM"/>
        </w:rPr>
        <w:lastRenderedPageBreak/>
        <w:t>Եզրակացություն</w:t>
      </w:r>
    </w:p>
    <w:p w:rsidR="0004367C" w:rsidRPr="0004367C" w:rsidRDefault="0004367C" w:rsidP="0004367C">
      <w:pPr>
        <w:spacing w:after="0" w:line="360" w:lineRule="auto"/>
        <w:ind w:firstLine="720"/>
        <w:jc w:val="both"/>
        <w:rPr>
          <w:rFonts w:ascii="Times New Roman" w:hAnsi="Times New Roman" w:cs="Times New Roman"/>
          <w:bCs/>
          <w:sz w:val="24"/>
          <w:szCs w:val="24"/>
          <w:lang w:val="hy-AM"/>
        </w:rPr>
      </w:pPr>
      <w:r w:rsidRPr="0004367C">
        <w:rPr>
          <w:rFonts w:ascii="Sylfaen" w:hAnsi="Sylfaen"/>
          <w:bCs/>
          <w:sz w:val="24"/>
          <w:szCs w:val="24"/>
          <w:lang w:val="hy-AM"/>
        </w:rPr>
        <w:t>Ամփոփելով հետազոտական աշխատանքը կարող ենք կատարել որոշ եզրակացություններ</w:t>
      </w:r>
      <w:r>
        <w:rPr>
          <w:rFonts w:ascii="Times New Roman" w:hAnsi="Times New Roman" w:cs="Times New Roman"/>
          <w:bCs/>
          <w:sz w:val="24"/>
          <w:szCs w:val="24"/>
          <w:lang w:val="hy-AM"/>
        </w:rPr>
        <w:t>․</w:t>
      </w:r>
    </w:p>
    <w:p w:rsidR="0004367C" w:rsidRDefault="00A47A1B" w:rsidP="0004367C">
      <w:pPr>
        <w:spacing w:after="0" w:line="360" w:lineRule="auto"/>
        <w:ind w:firstLine="720"/>
        <w:jc w:val="both"/>
        <w:rPr>
          <w:rFonts w:ascii="Sylfaen" w:hAnsi="Sylfaen"/>
          <w:bCs/>
          <w:sz w:val="24"/>
          <w:szCs w:val="24"/>
          <w:lang w:val="hy-AM"/>
        </w:rPr>
      </w:pPr>
      <w:r w:rsidRPr="0004367C">
        <w:rPr>
          <w:rFonts w:ascii="Sylfaen" w:hAnsi="Sylfaen"/>
          <w:bCs/>
          <w:sz w:val="24"/>
          <w:szCs w:val="24"/>
          <w:lang w:val="hy-AM"/>
        </w:rPr>
        <w:t xml:space="preserve">Արտահայտելով գործողության կամ եղելության ընդհանուր գաղափար՝ դերբայները հավասարարժեք բայական միավորներ են և սերտորեն կապված, փոխկապակցված են միմյանց հետ: Դերբայները լինում են անկախ և կախյալ: Անկախ դերբայներն ունեն ինքնուրույն շարահյուսական կիրառություն և անկախ բառային միավորներ են։ Ժամանակակից հայերենի անկախ դերբայներն են՝ անորոշ, ենթակայական, հարակատար, համակատար: Կախյալ դերբայները, որոնք կոչվում են նաև ձևաբայեր, ինքնուրույն շարահյուսական կիրառություն չունեն և նախադասության մեջ գործածվում են միայն օժանդակ բայի ներկայի ու անցյալի ձևերի հետ։ Կախյալ դերբայները, գործածվելով օժանդակ բայերի հետ, նախադասության մեջ կարող են դառնալ միայն պարզ ստորոգյալ։ Ժամանակակից հայերենի կախյալ դերբայներն են՝ անկատար, ապակատար, վաղակատար ժխտման կամ ժխտական: Հայոց լեզվի 7-րդ դասարանի դպրոցական դասագրքում կախյալ դերբայների ուսուցումն իրականացվում է՝ ըստ նշված դերբայների իմաստային, ձևային և շարահյուսական առանձնահատկությունների: Օրինակ՝ «Անկատար դերբայը ցույց է տալիս գործողությունն ընթացքի մեջ կամ կատարման վիճակում: Ունի -ում վերջավորություն, որն ավելանում է անորոշ դերբայի հիմքին ալ կամ ել վերջավորության փոխարեն: Անկատար դերբայը օժանդակ բայի հետ կազմում է դիմավոր ձևեր և դառնում ստորոգյալ»: Այնուհետև բերվում են մի քանի առաջադրանքներ, ըստ որոնց՝ պետք է ընդգծվեն համապատասխան դերբայները, կամ անորոշ դերբայից կազմվի համապատասխան կախյալ դերբայը՝ գործածելով այն նախադասության մեջ: Բուհական դասընթացում ձևաբայերի առանձնահատկությունների ուսուցումն իրականացվում է ինտերակտիվ դասախոսությունների միջոցով, որոնց նպատակն է գաղափար տալ կախյալ դերբայների արտահայտած իմաստի, կազմության և շարահյուսական </w:t>
      </w:r>
      <w:r w:rsidRPr="0004367C">
        <w:rPr>
          <w:rFonts w:ascii="Sylfaen" w:hAnsi="Sylfaen"/>
          <w:bCs/>
          <w:sz w:val="24"/>
          <w:szCs w:val="24"/>
          <w:lang w:val="hy-AM"/>
        </w:rPr>
        <w:lastRenderedPageBreak/>
        <w:t xml:space="preserve">առանձնահատկությունների, ինչպես նաև կախյալ դերբայներով կազմվող ժամանակաձևերի վերաբերյալ: Առանձնահատուկ ուշադրություն է դարձվում նաև նշված ժամանակաձևերի ոճական կիրառություններին ու կախյալ դերբայների խոսքիմասային փոխանցումների ուսուցմանը, որը բացակայում է դպրոցական դասընթացում: </w:t>
      </w:r>
    </w:p>
    <w:p w:rsidR="0004367C" w:rsidRDefault="00A47A1B" w:rsidP="0004367C">
      <w:pPr>
        <w:spacing w:after="0" w:line="360" w:lineRule="auto"/>
        <w:ind w:firstLine="720"/>
        <w:jc w:val="both"/>
        <w:rPr>
          <w:rFonts w:ascii="Sylfaen" w:hAnsi="Sylfaen"/>
          <w:bCs/>
          <w:sz w:val="24"/>
          <w:szCs w:val="24"/>
          <w:lang w:val="hy-AM"/>
        </w:rPr>
      </w:pPr>
      <w:r w:rsidRPr="0004367C">
        <w:rPr>
          <w:rFonts w:ascii="Sylfaen" w:hAnsi="Sylfaen"/>
          <w:bCs/>
          <w:sz w:val="24"/>
          <w:szCs w:val="24"/>
          <w:lang w:val="hy-AM"/>
        </w:rPr>
        <w:t xml:space="preserve">Այսպիսով՝ դասընթացի շրջանակում ուսուցանվում և քննարկվում են հետևյալ հարցերը. </w:t>
      </w:r>
    </w:p>
    <w:p w:rsidR="0004367C" w:rsidRDefault="00A47A1B" w:rsidP="0004367C">
      <w:pPr>
        <w:spacing w:after="0" w:line="360" w:lineRule="auto"/>
        <w:ind w:firstLine="720"/>
        <w:jc w:val="both"/>
        <w:rPr>
          <w:rFonts w:ascii="Sylfaen" w:hAnsi="Sylfaen"/>
          <w:bCs/>
          <w:sz w:val="24"/>
          <w:szCs w:val="24"/>
          <w:lang w:val="hy-AM"/>
        </w:rPr>
      </w:pPr>
      <w:r w:rsidRPr="0004367C">
        <w:rPr>
          <w:rFonts w:ascii="Sylfaen" w:hAnsi="Sylfaen"/>
          <w:bCs/>
          <w:sz w:val="24"/>
          <w:szCs w:val="24"/>
        </w:rPr>
        <w:sym w:font="Symbol" w:char="F0B7"/>
      </w:r>
      <w:r w:rsidRPr="0004367C">
        <w:rPr>
          <w:rFonts w:ascii="Sylfaen" w:hAnsi="Sylfaen"/>
          <w:bCs/>
          <w:sz w:val="24"/>
          <w:szCs w:val="24"/>
          <w:lang w:val="hy-AM"/>
        </w:rPr>
        <w:t xml:space="preserve"> կախյալ դերբայներ, </w:t>
      </w:r>
    </w:p>
    <w:p w:rsidR="0004367C" w:rsidRDefault="00A47A1B" w:rsidP="0004367C">
      <w:pPr>
        <w:spacing w:after="0" w:line="360" w:lineRule="auto"/>
        <w:ind w:firstLine="720"/>
        <w:jc w:val="both"/>
        <w:rPr>
          <w:rFonts w:ascii="Sylfaen" w:hAnsi="Sylfaen"/>
          <w:bCs/>
          <w:sz w:val="24"/>
          <w:szCs w:val="24"/>
          <w:lang w:val="hy-AM"/>
        </w:rPr>
      </w:pPr>
      <w:r w:rsidRPr="0004367C">
        <w:rPr>
          <w:rFonts w:ascii="Sylfaen" w:hAnsi="Sylfaen"/>
          <w:bCs/>
          <w:sz w:val="24"/>
          <w:szCs w:val="24"/>
        </w:rPr>
        <w:sym w:font="Symbol" w:char="F0B7"/>
      </w:r>
      <w:r w:rsidRPr="0004367C">
        <w:rPr>
          <w:rFonts w:ascii="Sylfaen" w:hAnsi="Sylfaen"/>
          <w:bCs/>
          <w:sz w:val="24"/>
          <w:szCs w:val="24"/>
          <w:lang w:val="hy-AM"/>
        </w:rPr>
        <w:t xml:space="preserve"> կախյալ դերբայների կազմության առանձնահատկությունները, արտահայտած իմաստները և շարահյուսական կիրառությունները,</w:t>
      </w:r>
    </w:p>
    <w:p w:rsidR="0004367C" w:rsidRDefault="00A47A1B" w:rsidP="0004367C">
      <w:pPr>
        <w:spacing w:after="0" w:line="360" w:lineRule="auto"/>
        <w:ind w:firstLine="720"/>
        <w:jc w:val="both"/>
        <w:rPr>
          <w:rFonts w:ascii="Sylfaen" w:hAnsi="Sylfaen"/>
          <w:bCs/>
          <w:sz w:val="24"/>
          <w:szCs w:val="24"/>
          <w:lang w:val="hy-AM"/>
        </w:rPr>
      </w:pPr>
      <w:r w:rsidRPr="0004367C">
        <w:rPr>
          <w:rFonts w:ascii="Sylfaen" w:hAnsi="Sylfaen"/>
          <w:bCs/>
          <w:sz w:val="24"/>
          <w:szCs w:val="24"/>
          <w:lang w:val="hy-AM"/>
        </w:rPr>
        <w:t xml:space="preserve"> </w:t>
      </w:r>
      <w:r w:rsidRPr="0004367C">
        <w:rPr>
          <w:rFonts w:ascii="Sylfaen" w:hAnsi="Sylfaen"/>
          <w:bCs/>
          <w:sz w:val="24"/>
          <w:szCs w:val="24"/>
        </w:rPr>
        <w:sym w:font="Symbol" w:char="F0B7"/>
      </w:r>
      <w:r w:rsidRPr="0004367C">
        <w:rPr>
          <w:rFonts w:ascii="Sylfaen" w:hAnsi="Sylfaen"/>
          <w:bCs/>
          <w:sz w:val="24"/>
          <w:szCs w:val="24"/>
          <w:lang w:val="hy-AM"/>
        </w:rPr>
        <w:t xml:space="preserve"> բայի դիմավոր ձևերը, </w:t>
      </w:r>
    </w:p>
    <w:p w:rsidR="0004367C" w:rsidRDefault="00A47A1B" w:rsidP="0004367C">
      <w:pPr>
        <w:spacing w:after="0" w:line="360" w:lineRule="auto"/>
        <w:ind w:firstLine="720"/>
        <w:jc w:val="both"/>
        <w:rPr>
          <w:rFonts w:ascii="Sylfaen" w:hAnsi="Sylfaen"/>
          <w:bCs/>
          <w:sz w:val="24"/>
          <w:szCs w:val="24"/>
          <w:lang w:val="hy-AM"/>
        </w:rPr>
      </w:pPr>
      <w:r w:rsidRPr="0004367C">
        <w:rPr>
          <w:rFonts w:ascii="Sylfaen" w:hAnsi="Sylfaen"/>
          <w:bCs/>
          <w:sz w:val="24"/>
          <w:szCs w:val="24"/>
        </w:rPr>
        <w:sym w:font="Symbol" w:char="F0B7"/>
      </w:r>
      <w:r w:rsidRPr="0004367C">
        <w:rPr>
          <w:rFonts w:ascii="Sylfaen" w:hAnsi="Sylfaen"/>
          <w:bCs/>
          <w:sz w:val="24"/>
          <w:szCs w:val="24"/>
          <w:lang w:val="hy-AM"/>
        </w:rPr>
        <w:t xml:space="preserve"> բայի քերականական կարգերը, </w:t>
      </w:r>
    </w:p>
    <w:p w:rsidR="0004367C" w:rsidRDefault="00A47A1B" w:rsidP="0004367C">
      <w:pPr>
        <w:spacing w:after="0" w:line="360" w:lineRule="auto"/>
        <w:ind w:firstLine="720"/>
        <w:jc w:val="both"/>
        <w:rPr>
          <w:rFonts w:ascii="Sylfaen" w:hAnsi="Sylfaen"/>
          <w:bCs/>
          <w:sz w:val="24"/>
          <w:szCs w:val="24"/>
          <w:lang w:val="hy-AM"/>
        </w:rPr>
      </w:pPr>
      <w:r w:rsidRPr="0004367C">
        <w:rPr>
          <w:rFonts w:ascii="Sylfaen" w:hAnsi="Sylfaen"/>
          <w:bCs/>
          <w:sz w:val="24"/>
          <w:szCs w:val="24"/>
        </w:rPr>
        <w:sym w:font="Symbol" w:char="F0B7"/>
      </w:r>
      <w:r w:rsidRPr="0004367C">
        <w:rPr>
          <w:rFonts w:ascii="Sylfaen" w:hAnsi="Sylfaen"/>
          <w:bCs/>
          <w:sz w:val="24"/>
          <w:szCs w:val="24"/>
          <w:lang w:val="hy-AM"/>
        </w:rPr>
        <w:t xml:space="preserve"> բայի ժամանակաձևերը,</w:t>
      </w:r>
    </w:p>
    <w:p w:rsidR="0004367C" w:rsidRDefault="00A47A1B" w:rsidP="0004367C">
      <w:pPr>
        <w:spacing w:after="0" w:line="360" w:lineRule="auto"/>
        <w:ind w:firstLine="720"/>
        <w:jc w:val="both"/>
        <w:rPr>
          <w:rFonts w:ascii="Sylfaen" w:hAnsi="Sylfaen"/>
          <w:bCs/>
          <w:sz w:val="24"/>
          <w:szCs w:val="24"/>
          <w:lang w:val="hy-AM"/>
        </w:rPr>
      </w:pPr>
      <w:r w:rsidRPr="0004367C">
        <w:rPr>
          <w:rFonts w:ascii="Sylfaen" w:hAnsi="Sylfaen"/>
          <w:bCs/>
          <w:sz w:val="24"/>
          <w:szCs w:val="24"/>
          <w:lang w:val="hy-AM"/>
        </w:rPr>
        <w:t xml:space="preserve"> </w:t>
      </w:r>
      <w:r w:rsidRPr="0004367C">
        <w:rPr>
          <w:rFonts w:ascii="Sylfaen" w:hAnsi="Sylfaen"/>
          <w:bCs/>
          <w:sz w:val="24"/>
          <w:szCs w:val="24"/>
        </w:rPr>
        <w:sym w:font="Symbol" w:char="F0B7"/>
      </w:r>
      <w:r w:rsidRPr="0004367C">
        <w:rPr>
          <w:rFonts w:ascii="Sylfaen" w:hAnsi="Sylfaen"/>
          <w:bCs/>
          <w:sz w:val="24"/>
          <w:szCs w:val="24"/>
          <w:lang w:val="hy-AM"/>
        </w:rPr>
        <w:t xml:space="preserve"> ներկայի հետ հարաբերակցվող ժամանակաձևը՝ ներկա անկատար,</w:t>
      </w:r>
    </w:p>
    <w:p w:rsidR="0004367C" w:rsidRDefault="00A47A1B" w:rsidP="0004367C">
      <w:pPr>
        <w:spacing w:after="0" w:line="360" w:lineRule="auto"/>
        <w:ind w:firstLine="720"/>
        <w:jc w:val="both"/>
        <w:rPr>
          <w:rFonts w:ascii="Sylfaen" w:hAnsi="Sylfaen"/>
          <w:bCs/>
          <w:sz w:val="24"/>
          <w:szCs w:val="24"/>
          <w:lang w:val="hy-AM"/>
        </w:rPr>
      </w:pPr>
      <w:r w:rsidRPr="0004367C">
        <w:rPr>
          <w:rFonts w:ascii="Sylfaen" w:hAnsi="Sylfaen"/>
          <w:bCs/>
          <w:sz w:val="24"/>
          <w:szCs w:val="24"/>
          <w:lang w:val="hy-AM"/>
        </w:rPr>
        <w:t xml:space="preserve"> </w:t>
      </w:r>
      <w:r w:rsidRPr="0004367C">
        <w:rPr>
          <w:rFonts w:ascii="Sylfaen" w:hAnsi="Sylfaen"/>
          <w:bCs/>
          <w:sz w:val="24"/>
          <w:szCs w:val="24"/>
        </w:rPr>
        <w:sym w:font="Symbol" w:char="F0B7"/>
      </w:r>
      <w:r w:rsidRPr="0004367C">
        <w:rPr>
          <w:rFonts w:ascii="Sylfaen" w:hAnsi="Sylfaen"/>
          <w:bCs/>
          <w:sz w:val="24"/>
          <w:szCs w:val="24"/>
          <w:lang w:val="hy-AM"/>
        </w:rPr>
        <w:t xml:space="preserve"> անցյալի հետ հարաբերակցվող ժամանակաձևերը՝ անցյալ անկատար, ներկա վաղակատար, անցյալ վաղակատար, անցյալ ապակատար, անցյալ կատարյալ, </w:t>
      </w:r>
    </w:p>
    <w:p w:rsidR="00A47A1B" w:rsidRPr="0004367C" w:rsidRDefault="00A47A1B" w:rsidP="0004367C">
      <w:pPr>
        <w:spacing w:after="0" w:line="360" w:lineRule="auto"/>
        <w:ind w:firstLine="720"/>
        <w:jc w:val="both"/>
        <w:rPr>
          <w:rFonts w:ascii="Sylfaen" w:hAnsi="Sylfaen"/>
          <w:bCs/>
          <w:sz w:val="24"/>
          <w:szCs w:val="24"/>
          <w:lang w:val="hy-AM"/>
        </w:rPr>
      </w:pPr>
      <w:r w:rsidRPr="0004367C">
        <w:rPr>
          <w:rFonts w:ascii="Sylfaen" w:hAnsi="Sylfaen"/>
          <w:bCs/>
          <w:sz w:val="24"/>
          <w:szCs w:val="24"/>
        </w:rPr>
        <w:sym w:font="Symbol" w:char="F0B7"/>
      </w:r>
      <w:r w:rsidRPr="0004367C">
        <w:rPr>
          <w:rFonts w:ascii="Sylfaen" w:hAnsi="Sylfaen"/>
          <w:bCs/>
          <w:sz w:val="24"/>
          <w:szCs w:val="24"/>
          <w:lang w:val="hy-AM"/>
        </w:rPr>
        <w:t xml:space="preserve"> ապառնիի հետ հարաբերակցվող ժամանակաձևը՝ ներկա ապակատար: </w:t>
      </w:r>
    </w:p>
    <w:p w:rsidR="00503F5E" w:rsidRPr="00567863" w:rsidRDefault="00503F5E" w:rsidP="00503F5E">
      <w:pPr>
        <w:spacing w:line="360" w:lineRule="auto"/>
        <w:jc w:val="both"/>
        <w:rPr>
          <w:rFonts w:ascii="Sylfaen" w:hAnsi="Sylfaen"/>
          <w:sz w:val="24"/>
          <w:szCs w:val="24"/>
          <w:lang w:val="hy-AM"/>
        </w:rPr>
      </w:pPr>
    </w:p>
    <w:p w:rsidR="00503F5E" w:rsidRPr="00567863" w:rsidRDefault="00503F5E" w:rsidP="00394395">
      <w:pPr>
        <w:spacing w:line="360" w:lineRule="auto"/>
        <w:jc w:val="center"/>
        <w:rPr>
          <w:rFonts w:ascii="Sylfaen" w:hAnsi="Sylfaen"/>
          <w:sz w:val="28"/>
          <w:szCs w:val="28"/>
          <w:lang w:val="hy-AM"/>
        </w:rPr>
      </w:pPr>
    </w:p>
    <w:p w:rsidR="00503F5E" w:rsidRPr="00567863" w:rsidRDefault="00503F5E" w:rsidP="00394395">
      <w:pPr>
        <w:spacing w:line="360" w:lineRule="auto"/>
        <w:jc w:val="center"/>
        <w:rPr>
          <w:rFonts w:ascii="Sylfaen" w:hAnsi="Sylfaen"/>
          <w:sz w:val="28"/>
          <w:szCs w:val="28"/>
          <w:lang w:val="hy-AM"/>
        </w:rPr>
      </w:pPr>
    </w:p>
    <w:p w:rsidR="00503F5E" w:rsidRPr="00567863" w:rsidRDefault="00503F5E" w:rsidP="00394395">
      <w:pPr>
        <w:spacing w:line="360" w:lineRule="auto"/>
        <w:jc w:val="center"/>
        <w:rPr>
          <w:rFonts w:ascii="Sylfaen" w:hAnsi="Sylfaen"/>
          <w:sz w:val="28"/>
          <w:szCs w:val="28"/>
          <w:lang w:val="hy-AM"/>
        </w:rPr>
      </w:pPr>
    </w:p>
    <w:p w:rsidR="00A47A1B" w:rsidRDefault="00A47A1B" w:rsidP="00A47A1B">
      <w:pPr>
        <w:spacing w:line="360" w:lineRule="auto"/>
        <w:rPr>
          <w:rFonts w:ascii="Sylfaen" w:hAnsi="Sylfaen"/>
          <w:sz w:val="28"/>
          <w:szCs w:val="28"/>
          <w:lang w:val="hy-AM"/>
        </w:rPr>
      </w:pPr>
    </w:p>
    <w:p w:rsidR="0004367C" w:rsidRDefault="0004367C" w:rsidP="00A47A1B">
      <w:pPr>
        <w:spacing w:line="360" w:lineRule="auto"/>
        <w:rPr>
          <w:rFonts w:ascii="Sylfaen" w:hAnsi="Sylfaen"/>
          <w:sz w:val="28"/>
          <w:szCs w:val="28"/>
          <w:lang w:val="hy-AM"/>
        </w:rPr>
      </w:pPr>
    </w:p>
    <w:p w:rsidR="00A47A1B" w:rsidRPr="00567863" w:rsidRDefault="00A47A1B" w:rsidP="00A47A1B">
      <w:pPr>
        <w:spacing w:line="360" w:lineRule="auto"/>
        <w:rPr>
          <w:rFonts w:ascii="Sylfaen" w:hAnsi="Sylfaen"/>
          <w:sz w:val="28"/>
          <w:szCs w:val="28"/>
          <w:lang w:val="hy-AM"/>
        </w:rPr>
      </w:pPr>
    </w:p>
    <w:p w:rsidR="00394395" w:rsidRPr="00060DC7" w:rsidRDefault="00394395" w:rsidP="00394395">
      <w:pPr>
        <w:spacing w:line="360" w:lineRule="auto"/>
        <w:jc w:val="center"/>
        <w:rPr>
          <w:rFonts w:ascii="Sylfaen" w:hAnsi="Sylfaen"/>
          <w:b/>
          <w:sz w:val="28"/>
          <w:szCs w:val="28"/>
          <w:lang w:val="hy-AM"/>
        </w:rPr>
      </w:pPr>
      <w:r w:rsidRPr="00060DC7">
        <w:rPr>
          <w:rFonts w:ascii="Sylfaen" w:hAnsi="Sylfaen"/>
          <w:b/>
          <w:sz w:val="28"/>
          <w:szCs w:val="28"/>
          <w:lang w:val="hy-AM"/>
        </w:rPr>
        <w:t>Գրականության ցանկ</w:t>
      </w:r>
    </w:p>
    <w:p w:rsidR="00D96CC7" w:rsidRPr="00567863" w:rsidRDefault="00394395" w:rsidP="00394395">
      <w:pPr>
        <w:spacing w:line="360" w:lineRule="auto"/>
        <w:jc w:val="both"/>
        <w:rPr>
          <w:rFonts w:ascii="Sylfaen" w:hAnsi="Sylfaen"/>
          <w:sz w:val="24"/>
          <w:szCs w:val="24"/>
          <w:lang w:val="hy-AM"/>
        </w:rPr>
      </w:pPr>
      <w:r w:rsidRPr="00567863">
        <w:rPr>
          <w:rFonts w:ascii="Sylfaen" w:hAnsi="Sylfaen"/>
          <w:sz w:val="24"/>
          <w:szCs w:val="24"/>
          <w:lang w:val="hy-AM"/>
        </w:rPr>
        <w:t xml:space="preserve">1. Աբրահամյան Ա., Բայը ժամանակակից հայերենում, գիրք 1, Երևան, 1962: </w:t>
      </w:r>
    </w:p>
    <w:p w:rsidR="00D96CC7" w:rsidRPr="00567863" w:rsidRDefault="00394395" w:rsidP="00394395">
      <w:pPr>
        <w:spacing w:line="360" w:lineRule="auto"/>
        <w:jc w:val="both"/>
        <w:rPr>
          <w:rFonts w:ascii="Sylfaen" w:hAnsi="Sylfaen"/>
          <w:sz w:val="24"/>
          <w:szCs w:val="24"/>
          <w:lang w:val="hy-AM"/>
        </w:rPr>
      </w:pPr>
      <w:r w:rsidRPr="00567863">
        <w:rPr>
          <w:rFonts w:ascii="Sylfaen" w:hAnsi="Sylfaen"/>
          <w:sz w:val="24"/>
          <w:szCs w:val="24"/>
          <w:lang w:val="hy-AM"/>
        </w:rPr>
        <w:t>2. Աբրահամյան Ա., Հայերենի դերբայները և նրանց ձևաբանական նշանակությունը, Երևան, 1953:</w:t>
      </w:r>
    </w:p>
    <w:p w:rsidR="00D96CC7" w:rsidRPr="00567863" w:rsidRDefault="00394395" w:rsidP="00394395">
      <w:pPr>
        <w:spacing w:line="360" w:lineRule="auto"/>
        <w:jc w:val="both"/>
        <w:rPr>
          <w:rFonts w:ascii="Sylfaen" w:hAnsi="Sylfaen"/>
          <w:sz w:val="24"/>
          <w:szCs w:val="24"/>
          <w:lang w:val="hy-AM"/>
        </w:rPr>
      </w:pPr>
      <w:r w:rsidRPr="00567863">
        <w:rPr>
          <w:rFonts w:ascii="Sylfaen" w:hAnsi="Sylfaen"/>
          <w:sz w:val="24"/>
          <w:szCs w:val="24"/>
          <w:lang w:val="hy-AM"/>
        </w:rPr>
        <w:t xml:space="preserve"> 3. Ասատրյան Մ., Ժամանակակից հայոց լեզու: Ձևաբանություն, Երևան, 2002:</w:t>
      </w:r>
    </w:p>
    <w:p w:rsidR="00D96CC7" w:rsidRPr="00567863" w:rsidRDefault="00394395" w:rsidP="00394395">
      <w:pPr>
        <w:spacing w:line="360" w:lineRule="auto"/>
        <w:jc w:val="both"/>
        <w:rPr>
          <w:rFonts w:ascii="Sylfaen" w:hAnsi="Sylfaen"/>
          <w:sz w:val="24"/>
          <w:szCs w:val="24"/>
          <w:lang w:val="hy-AM"/>
        </w:rPr>
      </w:pPr>
      <w:r w:rsidRPr="00567863">
        <w:rPr>
          <w:rFonts w:ascii="Sylfaen" w:hAnsi="Sylfaen"/>
          <w:sz w:val="24"/>
          <w:szCs w:val="24"/>
          <w:lang w:val="hy-AM"/>
        </w:rPr>
        <w:t xml:space="preserve"> 4. Բահաթրյան Ա., Մայրենի լեզվի ուսուցումը տարրական դպրոցների մեջ // «Մանկավարժական թերթ», թիվ 1-6, Թիֆլիս,1878: </w:t>
      </w:r>
    </w:p>
    <w:p w:rsidR="00D96CC7" w:rsidRPr="00567863" w:rsidRDefault="00394395" w:rsidP="00394395">
      <w:pPr>
        <w:spacing w:line="360" w:lineRule="auto"/>
        <w:jc w:val="both"/>
        <w:rPr>
          <w:rFonts w:ascii="Sylfaen" w:hAnsi="Sylfaen"/>
          <w:sz w:val="24"/>
          <w:szCs w:val="24"/>
          <w:lang w:val="hy-AM"/>
        </w:rPr>
      </w:pPr>
      <w:r w:rsidRPr="00567863">
        <w:rPr>
          <w:rFonts w:ascii="Sylfaen" w:hAnsi="Sylfaen"/>
          <w:sz w:val="24"/>
          <w:szCs w:val="24"/>
          <w:lang w:val="hy-AM"/>
        </w:rPr>
        <w:t>5. Բարսեղյան Հ., Մեյթիխանյան Փ., Հայոց լեզու, 7-րդ դասարան, 2011:</w:t>
      </w:r>
    </w:p>
    <w:p w:rsidR="00D96CC7" w:rsidRPr="00567863" w:rsidRDefault="00394395" w:rsidP="00394395">
      <w:pPr>
        <w:spacing w:line="360" w:lineRule="auto"/>
        <w:jc w:val="both"/>
        <w:rPr>
          <w:rFonts w:ascii="Sylfaen" w:hAnsi="Sylfaen"/>
          <w:sz w:val="24"/>
          <w:szCs w:val="24"/>
          <w:lang w:val="hy-AM"/>
        </w:rPr>
      </w:pPr>
      <w:r w:rsidRPr="00567863">
        <w:rPr>
          <w:rFonts w:ascii="Sylfaen" w:hAnsi="Sylfaen"/>
          <w:sz w:val="24"/>
          <w:szCs w:val="24"/>
          <w:lang w:val="hy-AM"/>
        </w:rPr>
        <w:t xml:space="preserve"> 6. Գյուլբուդաղյան Ս., Ակնարկներ հայոց լեզվի մեթոդիկայի, Երևան, 1970: </w:t>
      </w:r>
    </w:p>
    <w:p w:rsidR="00D96CC7" w:rsidRPr="00567863" w:rsidRDefault="00394395" w:rsidP="00394395">
      <w:pPr>
        <w:spacing w:line="360" w:lineRule="auto"/>
        <w:jc w:val="both"/>
        <w:rPr>
          <w:rFonts w:ascii="Sylfaen" w:hAnsi="Sylfaen"/>
          <w:sz w:val="24"/>
          <w:szCs w:val="24"/>
          <w:lang w:val="hy-AM"/>
        </w:rPr>
      </w:pPr>
      <w:r w:rsidRPr="00567863">
        <w:rPr>
          <w:rFonts w:ascii="Sylfaen" w:hAnsi="Sylfaen"/>
          <w:sz w:val="24"/>
          <w:szCs w:val="24"/>
          <w:lang w:val="hy-AM"/>
        </w:rPr>
        <w:t xml:space="preserve">7. Եդոյան Անուշ, Բայի դիմավոր և անդեմ ձևերի ուսուցումը, https://www.vsu.am/grqer/- 2016/aprak/edoyananush.pdf (դիտման ամսաթիվ՝ 12.02.2021): </w:t>
      </w:r>
    </w:p>
    <w:p w:rsidR="00D96CC7" w:rsidRPr="00A1226E" w:rsidRDefault="00394395" w:rsidP="00394395">
      <w:pPr>
        <w:spacing w:line="360" w:lineRule="auto"/>
        <w:jc w:val="both"/>
        <w:rPr>
          <w:rFonts w:ascii="Sylfaen" w:hAnsi="Sylfaen"/>
          <w:sz w:val="24"/>
          <w:szCs w:val="24"/>
          <w:lang w:val="hy-AM"/>
        </w:rPr>
      </w:pPr>
      <w:r w:rsidRPr="00A1226E">
        <w:rPr>
          <w:rFonts w:ascii="Sylfaen" w:hAnsi="Sylfaen"/>
          <w:sz w:val="24"/>
          <w:szCs w:val="24"/>
          <w:lang w:val="hy-AM"/>
        </w:rPr>
        <w:t xml:space="preserve">8. Թորգոմյան Ս., Բայի ուսուցումը հիմնական դպրոցում, Ուսումնամեթոդական ձեռնարկ, Երևան, 2012: </w:t>
      </w:r>
    </w:p>
    <w:p w:rsidR="00D96CC7" w:rsidRPr="00A1226E" w:rsidRDefault="00394395" w:rsidP="00394395">
      <w:pPr>
        <w:spacing w:line="360" w:lineRule="auto"/>
        <w:jc w:val="both"/>
        <w:rPr>
          <w:rFonts w:ascii="Sylfaen" w:hAnsi="Sylfaen"/>
          <w:sz w:val="24"/>
          <w:szCs w:val="24"/>
          <w:lang w:val="hy-AM"/>
        </w:rPr>
      </w:pPr>
      <w:r w:rsidRPr="00A1226E">
        <w:rPr>
          <w:rFonts w:ascii="Sylfaen" w:hAnsi="Sylfaen"/>
          <w:sz w:val="24"/>
          <w:szCs w:val="24"/>
          <w:lang w:val="hy-AM"/>
        </w:rPr>
        <w:t xml:space="preserve">9. Հանրակարթական դպրոցի առարկայական չափորոշիչ և ծրագիր, Հայոց լեզու, գրականություն, Երևան, 2006: </w:t>
      </w:r>
    </w:p>
    <w:p w:rsidR="00D96CC7" w:rsidRPr="00A1226E" w:rsidRDefault="00394395" w:rsidP="00394395">
      <w:pPr>
        <w:spacing w:line="360" w:lineRule="auto"/>
        <w:jc w:val="both"/>
        <w:rPr>
          <w:rFonts w:ascii="Sylfaen" w:hAnsi="Sylfaen"/>
          <w:sz w:val="24"/>
          <w:szCs w:val="24"/>
          <w:lang w:val="hy-AM"/>
        </w:rPr>
      </w:pPr>
      <w:r w:rsidRPr="00A1226E">
        <w:rPr>
          <w:rFonts w:ascii="Sylfaen" w:hAnsi="Sylfaen"/>
          <w:sz w:val="24"/>
          <w:szCs w:val="24"/>
          <w:lang w:val="hy-AM"/>
        </w:rPr>
        <w:t xml:space="preserve">10. Ձևաբանության ուսուցումը 5-6-րդ դասարաններում: (Մեթոդ. օժ. ձեռնարկ հայոց լեզվի ուսուցիչների համար), Երևան, 1985, </w:t>
      </w:r>
    </w:p>
    <w:p w:rsidR="00D96CC7" w:rsidRPr="003350DA" w:rsidRDefault="00394395" w:rsidP="00394395">
      <w:pPr>
        <w:spacing w:line="360" w:lineRule="auto"/>
        <w:jc w:val="both"/>
        <w:rPr>
          <w:rFonts w:ascii="Sylfaen" w:hAnsi="Sylfaen"/>
          <w:sz w:val="24"/>
          <w:szCs w:val="24"/>
          <w:lang w:val="hy-AM"/>
        </w:rPr>
      </w:pPr>
      <w:r w:rsidRPr="003350DA">
        <w:rPr>
          <w:rFonts w:ascii="Sylfaen" w:hAnsi="Sylfaen"/>
          <w:sz w:val="24"/>
          <w:szCs w:val="24"/>
          <w:lang w:val="hy-AM"/>
        </w:rPr>
        <w:t xml:space="preserve">11. Ղարիբյան Ա., Հայոց լեզվի դասավանդման մեթոդիկա, Երևան, 1964: </w:t>
      </w:r>
    </w:p>
    <w:p w:rsidR="00D96CC7" w:rsidRPr="003350DA" w:rsidRDefault="00394395" w:rsidP="00394395">
      <w:pPr>
        <w:spacing w:line="360" w:lineRule="auto"/>
        <w:jc w:val="both"/>
        <w:rPr>
          <w:rFonts w:ascii="Sylfaen" w:hAnsi="Sylfaen"/>
          <w:sz w:val="24"/>
          <w:szCs w:val="24"/>
          <w:lang w:val="hy-AM"/>
        </w:rPr>
      </w:pPr>
      <w:r w:rsidRPr="003350DA">
        <w:rPr>
          <w:rFonts w:ascii="Sylfaen" w:hAnsi="Sylfaen"/>
          <w:sz w:val="24"/>
          <w:szCs w:val="24"/>
          <w:lang w:val="hy-AM"/>
        </w:rPr>
        <w:t>12. Մինասյան Ս., Բայի ուսուցումը բուհում, Ուսումնամեթոդական ձեռնարկ, Ստեփանակերտ, 2008:</w:t>
      </w:r>
    </w:p>
    <w:p w:rsidR="00D96CC7" w:rsidRPr="003350DA" w:rsidRDefault="00394395" w:rsidP="00394395">
      <w:pPr>
        <w:spacing w:line="360" w:lineRule="auto"/>
        <w:jc w:val="both"/>
        <w:rPr>
          <w:rFonts w:ascii="Sylfaen" w:hAnsi="Sylfaen"/>
          <w:sz w:val="24"/>
          <w:szCs w:val="24"/>
          <w:lang w:val="hy-AM"/>
        </w:rPr>
      </w:pPr>
      <w:r w:rsidRPr="003350DA">
        <w:rPr>
          <w:rFonts w:ascii="Sylfaen" w:hAnsi="Sylfaen"/>
          <w:sz w:val="24"/>
          <w:szCs w:val="24"/>
          <w:lang w:val="hy-AM"/>
        </w:rPr>
        <w:t xml:space="preserve"> 13. Ջուհարյան Թ., Բայի ուսուցման հիմնական հարցերը, Երևան, 1956:</w:t>
      </w:r>
    </w:p>
    <w:p w:rsidR="00394395" w:rsidRPr="00567863" w:rsidRDefault="00394395" w:rsidP="00394395">
      <w:pPr>
        <w:spacing w:line="360" w:lineRule="auto"/>
        <w:jc w:val="both"/>
        <w:rPr>
          <w:rFonts w:ascii="Sylfaen" w:hAnsi="Sylfaen"/>
          <w:sz w:val="24"/>
          <w:szCs w:val="24"/>
          <w:lang w:val="hy-AM"/>
        </w:rPr>
      </w:pPr>
      <w:r w:rsidRPr="003350DA">
        <w:rPr>
          <w:rFonts w:ascii="Sylfaen" w:hAnsi="Sylfaen"/>
          <w:sz w:val="24"/>
          <w:szCs w:val="24"/>
          <w:lang w:val="hy-AM"/>
        </w:rPr>
        <w:lastRenderedPageBreak/>
        <w:t xml:space="preserve"> 14. Սևակ Գ., Ժամանակակից հայոց լեզվի տեսություն, գիրք Ա, Երևան, 1939:</w:t>
      </w:r>
    </w:p>
    <w:sectPr w:rsidR="00394395" w:rsidRPr="00567863" w:rsidSect="00172274">
      <w:footerReference w:type="default" r:id="rId12"/>
      <w:pgSz w:w="12240" w:h="15840" w:code="1"/>
      <w:pgMar w:top="1440" w:right="72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BA" w:rsidRDefault="001744BA" w:rsidP="0004367C">
      <w:pPr>
        <w:spacing w:after="0" w:line="240" w:lineRule="auto"/>
      </w:pPr>
      <w:r>
        <w:separator/>
      </w:r>
    </w:p>
  </w:endnote>
  <w:endnote w:type="continuationSeparator" w:id="0">
    <w:p w:rsidR="001744BA" w:rsidRDefault="001744BA" w:rsidP="0004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34352"/>
      <w:docPartObj>
        <w:docPartGallery w:val="Page Numbers (Bottom of Page)"/>
        <w:docPartUnique/>
      </w:docPartObj>
    </w:sdtPr>
    <w:sdtEndPr/>
    <w:sdtContent>
      <w:p w:rsidR="00172274" w:rsidRDefault="00172274">
        <w:pPr>
          <w:pStyle w:val="Footer"/>
          <w:jc w:val="center"/>
        </w:pPr>
        <w:r>
          <w:fldChar w:fldCharType="begin"/>
        </w:r>
        <w:r>
          <w:instrText>PAGE   \* MERGEFORMAT</w:instrText>
        </w:r>
        <w:r>
          <w:fldChar w:fldCharType="separate"/>
        </w:r>
        <w:r w:rsidR="00360F33" w:rsidRPr="00360F33">
          <w:rPr>
            <w:noProof/>
            <w:lang w:val="ru-RU"/>
          </w:rPr>
          <w:t>3</w:t>
        </w:r>
        <w:r>
          <w:fldChar w:fldCharType="end"/>
        </w:r>
      </w:p>
    </w:sdtContent>
  </w:sdt>
  <w:p w:rsidR="00172274" w:rsidRDefault="00172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BA" w:rsidRDefault="001744BA" w:rsidP="0004367C">
      <w:pPr>
        <w:spacing w:after="0" w:line="240" w:lineRule="auto"/>
      </w:pPr>
      <w:r>
        <w:separator/>
      </w:r>
    </w:p>
  </w:footnote>
  <w:footnote w:type="continuationSeparator" w:id="0">
    <w:p w:rsidR="001744BA" w:rsidRDefault="001744BA" w:rsidP="0004367C">
      <w:pPr>
        <w:spacing w:after="0" w:line="240" w:lineRule="auto"/>
      </w:pPr>
      <w:r>
        <w:continuationSeparator/>
      </w:r>
    </w:p>
  </w:footnote>
  <w:footnote w:id="1">
    <w:p w:rsidR="0004367C" w:rsidRPr="00060DC7" w:rsidRDefault="0004367C" w:rsidP="0004367C">
      <w:pPr>
        <w:pStyle w:val="FootnoteText"/>
        <w:rPr>
          <w:rFonts w:ascii="Sylfaen" w:hAnsi="Sylfaen"/>
          <w:lang w:val="hy-AM"/>
        </w:rPr>
      </w:pPr>
      <w:r w:rsidRPr="00060DC7">
        <w:rPr>
          <w:rStyle w:val="FootnoteReference"/>
          <w:rFonts w:ascii="Sylfaen" w:hAnsi="Sylfaen"/>
        </w:rPr>
        <w:footnoteRef/>
      </w:r>
      <w:r w:rsidRPr="00060DC7">
        <w:rPr>
          <w:rFonts w:ascii="Sylfaen" w:hAnsi="Sylfaen"/>
        </w:rPr>
        <w:t xml:space="preserve"> </w:t>
      </w:r>
      <w:r w:rsidRPr="00060DC7">
        <w:rPr>
          <w:rFonts w:ascii="Sylfaen" w:hAnsi="Sylfaen"/>
          <w:lang w:val="hy-AM"/>
        </w:rPr>
        <w:t>Տե՛ս Աբրահամյան Ա., Բայը ժամանակակից հայերենում, գիրք 1, Երևան, 1962:, էջ 65</w:t>
      </w:r>
    </w:p>
    <w:p w:rsidR="0004367C" w:rsidRPr="00060DC7" w:rsidRDefault="0004367C">
      <w:pPr>
        <w:pStyle w:val="FootnoteText"/>
        <w:rPr>
          <w:rFonts w:ascii="Sylfaen" w:hAnsi="Sylfaen"/>
          <w:lang w:val="hy-AM"/>
        </w:rPr>
      </w:pPr>
    </w:p>
  </w:footnote>
  <w:footnote w:id="2">
    <w:p w:rsidR="0004367C" w:rsidRPr="00060DC7" w:rsidRDefault="0004367C" w:rsidP="0004367C">
      <w:pPr>
        <w:pStyle w:val="FootnoteText"/>
        <w:rPr>
          <w:rFonts w:ascii="Sylfaen" w:hAnsi="Sylfaen"/>
          <w:lang w:val="hy-AM"/>
        </w:rPr>
      </w:pPr>
      <w:r w:rsidRPr="00060DC7">
        <w:rPr>
          <w:rStyle w:val="FootnoteReference"/>
          <w:rFonts w:ascii="Sylfaen" w:hAnsi="Sylfaen"/>
        </w:rPr>
        <w:footnoteRef/>
      </w:r>
      <w:r w:rsidRPr="00060DC7">
        <w:rPr>
          <w:rFonts w:ascii="Sylfaen" w:hAnsi="Sylfaen"/>
          <w:lang w:val="hy-AM"/>
        </w:rPr>
        <w:t xml:space="preserve"> Տե՛ս Աբրահամյան Ա., Հայերենի դերբայները և նրանց ձևաբանական նշանակությունը, Երևան, 1953:</w:t>
      </w:r>
    </w:p>
    <w:p w:rsidR="0004367C" w:rsidRPr="0004367C" w:rsidRDefault="0004367C">
      <w:pPr>
        <w:pStyle w:val="FootnoteText"/>
        <w:rPr>
          <w:lang w:val="hy-AM"/>
        </w:rPr>
      </w:pPr>
    </w:p>
  </w:footnote>
  <w:footnote w:id="3">
    <w:p w:rsidR="0004367C" w:rsidRPr="00060DC7" w:rsidRDefault="0004367C">
      <w:pPr>
        <w:pStyle w:val="FootnoteText"/>
        <w:rPr>
          <w:rFonts w:ascii="Sylfaen" w:hAnsi="Sylfaen"/>
          <w:lang w:val="hy-AM"/>
        </w:rPr>
      </w:pPr>
      <w:r w:rsidRPr="00060DC7">
        <w:rPr>
          <w:rStyle w:val="FootnoteReference"/>
          <w:rFonts w:ascii="Sylfaen" w:hAnsi="Sylfaen"/>
        </w:rPr>
        <w:footnoteRef/>
      </w:r>
      <w:r w:rsidRPr="00060DC7">
        <w:rPr>
          <w:rFonts w:ascii="Sylfaen" w:hAnsi="Sylfaen"/>
          <w:lang w:val="hy-AM"/>
        </w:rPr>
        <w:t xml:space="preserve"> Տե՛ս Ասատրյան Մ., Ժամանակակից հայոց լեզու: Ձևաբանություն, Երևան, 2002, էջ 32</w:t>
      </w:r>
    </w:p>
  </w:footnote>
  <w:footnote w:id="4">
    <w:p w:rsidR="0004367C" w:rsidRPr="00060DC7" w:rsidRDefault="0004367C">
      <w:pPr>
        <w:pStyle w:val="FootnoteText"/>
        <w:rPr>
          <w:rFonts w:ascii="Sylfaen" w:hAnsi="Sylfaen"/>
          <w:lang w:val="hy-AM"/>
        </w:rPr>
      </w:pPr>
      <w:r w:rsidRPr="00060DC7">
        <w:rPr>
          <w:rStyle w:val="FootnoteReference"/>
          <w:rFonts w:ascii="Sylfaen" w:hAnsi="Sylfaen"/>
        </w:rPr>
        <w:footnoteRef/>
      </w:r>
      <w:r w:rsidRPr="00060DC7">
        <w:rPr>
          <w:rFonts w:ascii="Sylfaen" w:hAnsi="Sylfaen"/>
          <w:lang w:val="hy-AM"/>
        </w:rPr>
        <w:t xml:space="preserve">Տե՛ս Բարսեղյան Հ., Մեյթիխանյան Փ., Հայոց լեզու, 7-րդ դասարան, 2011, էջ 34 </w:t>
      </w:r>
    </w:p>
  </w:footnote>
  <w:footnote w:id="5">
    <w:p w:rsidR="0004367C" w:rsidRPr="00060DC7" w:rsidRDefault="0004367C" w:rsidP="0004367C">
      <w:pPr>
        <w:pStyle w:val="FootnoteText"/>
        <w:rPr>
          <w:rFonts w:ascii="Sylfaen" w:hAnsi="Sylfaen"/>
          <w:lang w:val="hy-AM"/>
        </w:rPr>
      </w:pPr>
      <w:r w:rsidRPr="00060DC7">
        <w:rPr>
          <w:rStyle w:val="FootnoteReference"/>
          <w:rFonts w:ascii="Sylfaen" w:hAnsi="Sylfaen"/>
        </w:rPr>
        <w:footnoteRef/>
      </w:r>
      <w:r w:rsidRPr="00060DC7">
        <w:rPr>
          <w:rFonts w:ascii="Sylfaen" w:hAnsi="Sylfaen"/>
          <w:lang w:val="hy-AM"/>
        </w:rPr>
        <w:t xml:space="preserve"> Տե՛ս Թորգոմյան Ս., Բայի ուսուցումը հիմնական դպրոցում, Ուսումնամեթոդական ձեռնարկ, Երևան, 2012</w:t>
      </w:r>
      <w:r w:rsidRPr="00060DC7">
        <w:rPr>
          <w:rFonts w:ascii="MS Mincho" w:eastAsia="MS Mincho" w:hAnsi="MS Mincho" w:cs="MS Mincho" w:hint="eastAsia"/>
          <w:lang w:val="hy-AM"/>
        </w:rPr>
        <w:t>․</w:t>
      </w:r>
      <w:r w:rsidRPr="00060DC7">
        <w:rPr>
          <w:rFonts w:ascii="Sylfaen" w:hAnsi="Sylfaen"/>
          <w:lang w:val="hy-AM"/>
        </w:rPr>
        <w:t xml:space="preserve"> էջ 21</w:t>
      </w:r>
    </w:p>
    <w:p w:rsidR="0004367C" w:rsidRPr="0004367C" w:rsidRDefault="0004367C">
      <w:pPr>
        <w:pStyle w:val="FootnoteText"/>
        <w:rPr>
          <w:lang w:val="hy-AM"/>
        </w:rPr>
      </w:pPr>
    </w:p>
  </w:footnote>
  <w:footnote w:id="6">
    <w:p w:rsidR="0004367C" w:rsidRPr="00060DC7" w:rsidRDefault="0004367C">
      <w:pPr>
        <w:pStyle w:val="FootnoteText"/>
        <w:rPr>
          <w:rFonts w:ascii="Sylfaen" w:hAnsi="Sylfaen"/>
          <w:lang w:val="hy-AM"/>
        </w:rPr>
      </w:pPr>
      <w:r w:rsidRPr="00060DC7">
        <w:rPr>
          <w:rStyle w:val="FootnoteReference"/>
          <w:rFonts w:ascii="Sylfaen" w:hAnsi="Sylfaen"/>
        </w:rPr>
        <w:footnoteRef/>
      </w:r>
      <w:r w:rsidRPr="00060DC7">
        <w:rPr>
          <w:rFonts w:ascii="Sylfaen" w:hAnsi="Sylfaen"/>
          <w:lang w:val="hy-AM"/>
        </w:rPr>
        <w:t xml:space="preserve"> Տե՛ս Ձևաբանության ուսուցումը 5-6-րդ դասարաններում: (Մեթոդ. օժ. ձեռնարկ հայոց լեզվի ուսուցիչների համար), Երևան, 1985, էջ 65</w:t>
      </w:r>
    </w:p>
  </w:footnote>
  <w:footnote w:id="7">
    <w:p w:rsidR="0004367C" w:rsidRPr="00060DC7" w:rsidRDefault="0004367C">
      <w:pPr>
        <w:pStyle w:val="FootnoteText"/>
        <w:rPr>
          <w:rFonts w:ascii="Sylfaen" w:hAnsi="Sylfaen"/>
          <w:lang w:val="hy-AM"/>
        </w:rPr>
      </w:pPr>
      <w:r w:rsidRPr="00060DC7">
        <w:rPr>
          <w:rStyle w:val="FootnoteReference"/>
          <w:rFonts w:ascii="Sylfaen" w:hAnsi="Sylfaen"/>
        </w:rPr>
        <w:footnoteRef/>
      </w:r>
      <w:r w:rsidRPr="00060DC7">
        <w:rPr>
          <w:rFonts w:ascii="Sylfaen" w:hAnsi="Sylfaen"/>
          <w:lang w:val="hy-AM"/>
        </w:rPr>
        <w:t xml:space="preserve"> Տե՛ս Ղարիբյան Ա., Հայոց լեզվի դասավանդման մեթոդիկա, Երևան, 1964, էջ 85</w:t>
      </w:r>
    </w:p>
  </w:footnote>
  <w:footnote w:id="8">
    <w:p w:rsidR="0004367C" w:rsidRPr="00060DC7" w:rsidRDefault="0004367C" w:rsidP="0004367C">
      <w:pPr>
        <w:pStyle w:val="FootnoteText"/>
        <w:rPr>
          <w:rFonts w:ascii="Sylfaen" w:hAnsi="Sylfaen"/>
          <w:lang w:val="hy-AM"/>
        </w:rPr>
      </w:pPr>
      <w:r w:rsidRPr="00060DC7">
        <w:rPr>
          <w:rStyle w:val="FootnoteReference"/>
          <w:rFonts w:ascii="Sylfaen" w:hAnsi="Sylfaen"/>
        </w:rPr>
        <w:footnoteRef/>
      </w:r>
      <w:r w:rsidRPr="00060DC7">
        <w:rPr>
          <w:rFonts w:ascii="Sylfaen" w:hAnsi="Sylfaen"/>
          <w:lang w:val="hy-AM"/>
        </w:rPr>
        <w:t xml:space="preserve"> Տե՛ս Մինասյան Ս., Բայի ուսուցումը բուհում, Ուսումնամեթոդական ձեռնարկ, Ստեփանակերտ, 2008, էջ 12</w:t>
      </w:r>
    </w:p>
    <w:p w:rsidR="0004367C" w:rsidRPr="0004367C" w:rsidRDefault="0004367C">
      <w:pPr>
        <w:pStyle w:val="FootnoteText"/>
        <w:rPr>
          <w:lang w:val="hy-AM"/>
        </w:rPr>
      </w:pPr>
    </w:p>
  </w:footnote>
  <w:footnote w:id="9">
    <w:p w:rsidR="0004367C" w:rsidRPr="00060DC7" w:rsidRDefault="0004367C">
      <w:pPr>
        <w:pStyle w:val="FootnoteText"/>
        <w:rPr>
          <w:rFonts w:ascii="Sylfaen" w:hAnsi="Sylfaen"/>
          <w:lang w:val="hy-AM"/>
        </w:rPr>
      </w:pPr>
      <w:r w:rsidRPr="00060DC7">
        <w:rPr>
          <w:rStyle w:val="FootnoteReference"/>
          <w:rFonts w:ascii="Sylfaen" w:hAnsi="Sylfaen"/>
        </w:rPr>
        <w:footnoteRef/>
      </w:r>
      <w:r w:rsidRPr="00060DC7">
        <w:rPr>
          <w:rFonts w:ascii="Sylfaen" w:hAnsi="Sylfaen"/>
          <w:lang w:val="hy-AM"/>
        </w:rPr>
        <w:t xml:space="preserve"> Տե՛ս Ջուհարյան Թ., Բայի ուսուցման հիմնական հարցերը, Երևան, 1956, էջ 26</w:t>
      </w:r>
    </w:p>
  </w:footnote>
  <w:footnote w:id="10">
    <w:p w:rsidR="0004367C" w:rsidRPr="00060DC7" w:rsidRDefault="0004367C" w:rsidP="0004367C">
      <w:pPr>
        <w:pStyle w:val="FootnoteText"/>
        <w:rPr>
          <w:rFonts w:ascii="Sylfaen" w:hAnsi="Sylfaen"/>
          <w:lang w:val="hy-AM"/>
        </w:rPr>
      </w:pPr>
      <w:r w:rsidRPr="00060DC7">
        <w:rPr>
          <w:rStyle w:val="FootnoteReference"/>
          <w:rFonts w:ascii="Sylfaen" w:hAnsi="Sylfaen"/>
        </w:rPr>
        <w:footnoteRef/>
      </w:r>
      <w:r w:rsidRPr="00060DC7">
        <w:rPr>
          <w:rFonts w:ascii="Sylfaen" w:hAnsi="Sylfaen"/>
          <w:lang w:val="hy-AM"/>
        </w:rPr>
        <w:t xml:space="preserve"> Տե՛ս Սևակ Գ., Ժամանակակից հայոց լեզվի տեսություն, գիրք Ա, Երևան, 1939:</w:t>
      </w:r>
    </w:p>
    <w:p w:rsidR="0004367C" w:rsidRPr="0004367C" w:rsidRDefault="0004367C">
      <w:pPr>
        <w:pStyle w:val="FootnoteText"/>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A55"/>
    <w:multiLevelType w:val="hybridMultilevel"/>
    <w:tmpl w:val="F9B08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B26BE"/>
    <w:multiLevelType w:val="multilevel"/>
    <w:tmpl w:val="1534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43F47"/>
    <w:multiLevelType w:val="hybridMultilevel"/>
    <w:tmpl w:val="9A8A3FD6"/>
    <w:lvl w:ilvl="0" w:tplc="59F4733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F7602"/>
    <w:multiLevelType w:val="multilevel"/>
    <w:tmpl w:val="FF3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5C202E"/>
    <w:multiLevelType w:val="hybridMultilevel"/>
    <w:tmpl w:val="63DC7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A0A21"/>
    <w:multiLevelType w:val="hybridMultilevel"/>
    <w:tmpl w:val="7C6E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42FDC"/>
    <w:multiLevelType w:val="hybridMultilevel"/>
    <w:tmpl w:val="AB98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F16B1"/>
    <w:multiLevelType w:val="multilevel"/>
    <w:tmpl w:val="91E0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A3334E"/>
    <w:multiLevelType w:val="multilevel"/>
    <w:tmpl w:val="D070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894B4F"/>
    <w:multiLevelType w:val="multilevel"/>
    <w:tmpl w:val="D79E6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3"/>
  </w:num>
  <w:num w:numId="4">
    <w:abstractNumId w:val="7"/>
  </w:num>
  <w:num w:numId="5">
    <w:abstractNumId w:val="1"/>
  </w:num>
  <w:num w:numId="6">
    <w:abstractNumId w:val="4"/>
  </w:num>
  <w:num w:numId="7">
    <w:abstractNumId w:val="0"/>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95"/>
    <w:rsid w:val="0004367C"/>
    <w:rsid w:val="00060DC7"/>
    <w:rsid w:val="00063535"/>
    <w:rsid w:val="00172274"/>
    <w:rsid w:val="001744BA"/>
    <w:rsid w:val="00267F2E"/>
    <w:rsid w:val="00305808"/>
    <w:rsid w:val="003350DA"/>
    <w:rsid w:val="00360F33"/>
    <w:rsid w:val="00394395"/>
    <w:rsid w:val="00503F5E"/>
    <w:rsid w:val="00567863"/>
    <w:rsid w:val="00605337"/>
    <w:rsid w:val="006A51D2"/>
    <w:rsid w:val="00862ED6"/>
    <w:rsid w:val="008F2E89"/>
    <w:rsid w:val="00973095"/>
    <w:rsid w:val="00A02643"/>
    <w:rsid w:val="00A1226E"/>
    <w:rsid w:val="00A47A1B"/>
    <w:rsid w:val="00A70C5E"/>
    <w:rsid w:val="00D06588"/>
    <w:rsid w:val="00D16ED3"/>
    <w:rsid w:val="00D9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6CC7"/>
    <w:rPr>
      <w:color w:val="0563C1" w:themeColor="hyperlink"/>
      <w:u w:val="single"/>
    </w:rPr>
  </w:style>
  <w:style w:type="paragraph" w:styleId="ListParagraph">
    <w:name w:val="List Paragraph"/>
    <w:basedOn w:val="Normal"/>
    <w:uiPriority w:val="34"/>
    <w:qFormat/>
    <w:rsid w:val="00A70C5E"/>
    <w:pPr>
      <w:ind w:left="720"/>
      <w:contextualSpacing/>
    </w:pPr>
  </w:style>
  <w:style w:type="paragraph" w:styleId="FootnoteText">
    <w:name w:val="footnote text"/>
    <w:basedOn w:val="Normal"/>
    <w:link w:val="FootnoteTextChar"/>
    <w:uiPriority w:val="99"/>
    <w:semiHidden/>
    <w:unhideWhenUsed/>
    <w:rsid w:val="000436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67C"/>
    <w:rPr>
      <w:sz w:val="20"/>
      <w:szCs w:val="20"/>
    </w:rPr>
  </w:style>
  <w:style w:type="character" w:styleId="FootnoteReference">
    <w:name w:val="footnote reference"/>
    <w:basedOn w:val="DefaultParagraphFont"/>
    <w:uiPriority w:val="99"/>
    <w:semiHidden/>
    <w:unhideWhenUsed/>
    <w:rsid w:val="0004367C"/>
    <w:rPr>
      <w:vertAlign w:val="superscript"/>
    </w:rPr>
  </w:style>
  <w:style w:type="paragraph" w:styleId="Header">
    <w:name w:val="header"/>
    <w:basedOn w:val="Normal"/>
    <w:link w:val="HeaderChar"/>
    <w:uiPriority w:val="99"/>
    <w:unhideWhenUsed/>
    <w:rsid w:val="00172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274"/>
  </w:style>
  <w:style w:type="paragraph" w:styleId="Footer">
    <w:name w:val="footer"/>
    <w:basedOn w:val="Normal"/>
    <w:link w:val="FooterChar"/>
    <w:uiPriority w:val="99"/>
    <w:unhideWhenUsed/>
    <w:rsid w:val="00172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274"/>
  </w:style>
  <w:style w:type="paragraph" w:styleId="BalloonText">
    <w:name w:val="Balloon Text"/>
    <w:basedOn w:val="Normal"/>
    <w:link w:val="BalloonTextChar"/>
    <w:uiPriority w:val="99"/>
    <w:semiHidden/>
    <w:unhideWhenUsed/>
    <w:rsid w:val="00A0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6CC7"/>
    <w:rPr>
      <w:color w:val="0563C1" w:themeColor="hyperlink"/>
      <w:u w:val="single"/>
    </w:rPr>
  </w:style>
  <w:style w:type="paragraph" w:styleId="ListParagraph">
    <w:name w:val="List Paragraph"/>
    <w:basedOn w:val="Normal"/>
    <w:uiPriority w:val="34"/>
    <w:qFormat/>
    <w:rsid w:val="00A70C5E"/>
    <w:pPr>
      <w:ind w:left="720"/>
      <w:contextualSpacing/>
    </w:pPr>
  </w:style>
  <w:style w:type="paragraph" w:styleId="FootnoteText">
    <w:name w:val="footnote text"/>
    <w:basedOn w:val="Normal"/>
    <w:link w:val="FootnoteTextChar"/>
    <w:uiPriority w:val="99"/>
    <w:semiHidden/>
    <w:unhideWhenUsed/>
    <w:rsid w:val="000436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67C"/>
    <w:rPr>
      <w:sz w:val="20"/>
      <w:szCs w:val="20"/>
    </w:rPr>
  </w:style>
  <w:style w:type="character" w:styleId="FootnoteReference">
    <w:name w:val="footnote reference"/>
    <w:basedOn w:val="DefaultParagraphFont"/>
    <w:uiPriority w:val="99"/>
    <w:semiHidden/>
    <w:unhideWhenUsed/>
    <w:rsid w:val="0004367C"/>
    <w:rPr>
      <w:vertAlign w:val="superscript"/>
    </w:rPr>
  </w:style>
  <w:style w:type="paragraph" w:styleId="Header">
    <w:name w:val="header"/>
    <w:basedOn w:val="Normal"/>
    <w:link w:val="HeaderChar"/>
    <w:uiPriority w:val="99"/>
    <w:unhideWhenUsed/>
    <w:rsid w:val="00172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274"/>
  </w:style>
  <w:style w:type="paragraph" w:styleId="Footer">
    <w:name w:val="footer"/>
    <w:basedOn w:val="Normal"/>
    <w:link w:val="FooterChar"/>
    <w:uiPriority w:val="99"/>
    <w:unhideWhenUsed/>
    <w:rsid w:val="00172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274"/>
  </w:style>
  <w:style w:type="paragraph" w:styleId="BalloonText">
    <w:name w:val="Balloon Text"/>
    <w:basedOn w:val="Normal"/>
    <w:link w:val="BalloonTextChar"/>
    <w:uiPriority w:val="99"/>
    <w:semiHidden/>
    <w:unhideWhenUsed/>
    <w:rsid w:val="00A0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63514">
      <w:bodyDiv w:val="1"/>
      <w:marLeft w:val="0"/>
      <w:marRight w:val="0"/>
      <w:marTop w:val="0"/>
      <w:marBottom w:val="0"/>
      <w:divBdr>
        <w:top w:val="none" w:sz="0" w:space="0" w:color="auto"/>
        <w:left w:val="none" w:sz="0" w:space="0" w:color="auto"/>
        <w:bottom w:val="none" w:sz="0" w:space="0" w:color="auto"/>
        <w:right w:val="none" w:sz="0" w:space="0" w:color="auto"/>
      </w:divBdr>
    </w:div>
    <w:div w:id="1968046497">
      <w:bodyDiv w:val="1"/>
      <w:marLeft w:val="0"/>
      <w:marRight w:val="0"/>
      <w:marTop w:val="0"/>
      <w:marBottom w:val="0"/>
      <w:divBdr>
        <w:top w:val="none" w:sz="0" w:space="0" w:color="auto"/>
        <w:left w:val="none" w:sz="0" w:space="0" w:color="auto"/>
        <w:bottom w:val="none" w:sz="0" w:space="0" w:color="auto"/>
        <w:right w:val="none" w:sz="0" w:space="0" w:color="auto"/>
      </w:divBdr>
    </w:div>
    <w:div w:id="21468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ysargsyan.home.blog/2021/02/11/%d5%a5%d5%b6%d5%a9%d5%a1%d5%af%d5%a1%d5%b5%d5%a1%d5%af%d5%a1%d5%b6-%d5%b0%d5%a1%d6%80%d5%a1%d5%af%d5%a1%d5%bf%d5%a1%d6%80-%d6%87-%d5%b0%d5%a1%d5%b4%d5%a1%d5%af%d5%a1%d5%bf%d5%a1%d6%80-%d5%a4%d5%a5/"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66CAF5F-F211-4482-AE2C-C703B2F4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2790</Words>
  <Characters>15906</Characters>
  <Application>Microsoft Office Word</Application>
  <DocSecurity>0</DocSecurity>
  <Lines>132</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arusoman@mail.ru</dc:creator>
  <cp:keywords/>
  <dc:description/>
  <cp:lastModifiedBy>comp</cp:lastModifiedBy>
  <cp:revision>3</cp:revision>
  <dcterms:created xsi:type="dcterms:W3CDTF">2021-11-27T19:35:00Z</dcterms:created>
  <dcterms:modified xsi:type="dcterms:W3CDTF">2022-02-08T08:55:00Z</dcterms:modified>
</cp:coreProperties>
</file>