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3D" w:rsidRPr="0053073D" w:rsidRDefault="0034363D" w:rsidP="0034363D">
      <w:pPr>
        <w:jc w:val="center"/>
        <w:rPr>
          <w:rFonts w:ascii="Sylfaen" w:hAnsi="Sylfaen"/>
          <w:b/>
        </w:rPr>
      </w:pPr>
      <w:r w:rsidRPr="0053073D">
        <w:rPr>
          <w:rFonts w:ascii="Sylfaen" w:hAnsi="Sylfaen"/>
          <w:b/>
        </w:rPr>
        <w:t>ԿՐԹՈՒԹՅԱՆ ԳԻՏՈՒԹՅԱՆ ՍՊՈՐՏԻ ԵՎ ՄՇԱԿՈՒՅԹԻ ՆԱԽԱՐԱՐՈՒԹՅՈՒՆ</w:t>
      </w:r>
    </w:p>
    <w:p w:rsidR="0034363D" w:rsidRPr="0053073D" w:rsidRDefault="0034363D" w:rsidP="0034363D">
      <w:pPr>
        <w:jc w:val="center"/>
        <w:rPr>
          <w:rFonts w:ascii="Sylfaen" w:hAnsi="Sylfaen"/>
          <w:b/>
        </w:rPr>
      </w:pPr>
      <w:r w:rsidRPr="0053073D">
        <w:rPr>
          <w:rFonts w:ascii="Sylfaen" w:hAnsi="Sylfaen"/>
          <w:b/>
        </w:rPr>
        <w:t>ՆՈՐԱՅՐ ՍԻՍԱԿՅԱՆԻ ԱՆՎԱՆ ԹԻՎ 5 ԱՎԱԳ ԴՊՐՈՑ ՎԵՐԱՊԱՏՐԱՍՏՈՂ ԿԱԶՄԱԿԵՐՊՈՒԹՅՈՒՆ</w:t>
      </w:r>
    </w:p>
    <w:p w:rsidR="0034363D" w:rsidRPr="0053073D" w:rsidRDefault="0034363D" w:rsidP="0034363D">
      <w:pPr>
        <w:jc w:val="center"/>
        <w:rPr>
          <w:rFonts w:ascii="Sylfaen" w:hAnsi="Sylfaen"/>
          <w:b/>
        </w:rPr>
      </w:pPr>
      <w:r w:rsidRPr="0053073D">
        <w:rPr>
          <w:rFonts w:ascii="Sylfaen" w:hAnsi="Sylfaen"/>
          <w:b/>
        </w:rPr>
        <w:t>ՈՒՍՈՒՑԻՉՆԵՐԻ ՎԵՐԱՊԱՏՐԱՍՏՈՒՄ</w:t>
      </w:r>
    </w:p>
    <w:p w:rsidR="0034363D" w:rsidRPr="0034363D" w:rsidRDefault="0034363D" w:rsidP="0034363D">
      <w:pPr>
        <w:jc w:val="center"/>
        <w:rPr>
          <w:rFonts w:ascii="Sylfaen" w:hAnsi="Sylfaen"/>
          <w:b/>
        </w:rPr>
      </w:pPr>
      <w:r w:rsidRPr="0053073D">
        <w:rPr>
          <w:rFonts w:ascii="Sylfaen" w:hAnsi="Sylfaen"/>
          <w:b/>
          <w:lang w:val="ru-RU"/>
        </w:rPr>
        <w:t>ԿԵՆՍԱԲԱՆՈՒԹՅՈՒՆ</w:t>
      </w:r>
    </w:p>
    <w:p w:rsidR="0034363D" w:rsidRDefault="0034363D" w:rsidP="0034363D">
      <w:pPr>
        <w:jc w:val="center"/>
        <w:rPr>
          <w:b/>
        </w:rPr>
      </w:pPr>
    </w:p>
    <w:p w:rsidR="0034363D" w:rsidRPr="0053073D" w:rsidRDefault="0034363D" w:rsidP="0034363D">
      <w:pPr>
        <w:jc w:val="center"/>
        <w:rPr>
          <w:rFonts w:ascii="Sylfaen" w:hAnsi="Sylfaen"/>
          <w:b/>
          <w:sz w:val="72"/>
          <w:szCs w:val="72"/>
        </w:rPr>
      </w:pPr>
      <w:r w:rsidRPr="0053073D">
        <w:rPr>
          <w:rFonts w:ascii="Sylfaen" w:hAnsi="Sylfaen"/>
          <w:b/>
          <w:sz w:val="72"/>
          <w:szCs w:val="72"/>
        </w:rPr>
        <w:t>ՀԵՏԱԶՈՏԱԿԱՆ ԱՇԽԱՏԱՆՔ</w:t>
      </w:r>
    </w:p>
    <w:p w:rsidR="0034363D" w:rsidRDefault="0034363D" w:rsidP="0034363D">
      <w:pPr>
        <w:rPr>
          <w:b/>
          <w:u w:val="single"/>
        </w:rPr>
      </w:pPr>
    </w:p>
    <w:p w:rsidR="0034363D" w:rsidRDefault="0034363D" w:rsidP="0034363D">
      <w:pPr>
        <w:rPr>
          <w:b/>
          <w:u w:val="single"/>
        </w:rPr>
      </w:pPr>
    </w:p>
    <w:p w:rsidR="0034363D" w:rsidRPr="0053073D" w:rsidRDefault="0034363D" w:rsidP="0034363D">
      <w:pPr>
        <w:spacing w:line="360" w:lineRule="auto"/>
        <w:ind w:firstLine="540"/>
        <w:contextualSpacing/>
        <w:jc w:val="center"/>
        <w:rPr>
          <w:rFonts w:ascii="Sylfaen" w:hAnsi="Sylfaen"/>
          <w:b/>
          <w:sz w:val="40"/>
          <w:szCs w:val="40"/>
        </w:rPr>
      </w:pPr>
      <w:r w:rsidRPr="0053073D">
        <w:rPr>
          <w:rFonts w:ascii="Sylfaen" w:hAnsi="Sylfaen"/>
          <w:b/>
          <w:sz w:val="28"/>
          <w:szCs w:val="28"/>
        </w:rPr>
        <w:t>ԹԵՄԱ</w:t>
      </w:r>
      <w:r>
        <w:rPr>
          <w:rFonts w:ascii="Sylfaen" w:hAnsi="Sylfaen"/>
          <w:b/>
          <w:sz w:val="28"/>
          <w:szCs w:val="28"/>
        </w:rPr>
        <w:t>՝</w:t>
      </w:r>
      <w:r w:rsidRPr="0053073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53073D">
        <w:rPr>
          <w:rFonts w:ascii="Sylfaen" w:hAnsi="Sylfaen"/>
          <w:sz w:val="36"/>
          <w:szCs w:val="36"/>
        </w:rPr>
        <w:t xml:space="preserve"> </w:t>
      </w:r>
      <w:r>
        <w:rPr>
          <w:rFonts w:ascii="Sylfaen" w:hAnsi="Sylfaen"/>
          <w:sz w:val="36"/>
          <w:szCs w:val="36"/>
        </w:rPr>
        <w:t xml:space="preserve">      </w:t>
      </w:r>
      <w:r w:rsidRPr="0053073D">
        <w:rPr>
          <w:rFonts w:ascii="Sylfaen" w:hAnsi="Sylfaen"/>
          <w:b/>
          <w:sz w:val="40"/>
          <w:szCs w:val="40"/>
        </w:rPr>
        <w:t>Միջնակարգ դպրոցում բիոնիկայի դասավանդման կարևորությունը՝ արդի գիտատեխնիկական առաջընթացների համատեքստում</w:t>
      </w:r>
    </w:p>
    <w:p w:rsidR="0034363D" w:rsidRPr="0053073D" w:rsidRDefault="0034363D" w:rsidP="0034363D">
      <w:pPr>
        <w:rPr>
          <w:rFonts w:ascii="Sylfaen" w:hAnsi="Sylfaen"/>
          <w:b/>
          <w:u w:val="single"/>
        </w:rPr>
      </w:pPr>
    </w:p>
    <w:p w:rsidR="0034363D" w:rsidRPr="0053073D" w:rsidRDefault="0034363D" w:rsidP="0034363D">
      <w:pPr>
        <w:rPr>
          <w:rFonts w:ascii="Sylfaen" w:hAnsi="Sylfaen"/>
          <w:b/>
          <w:u w:val="single"/>
        </w:rPr>
      </w:pPr>
    </w:p>
    <w:p w:rsidR="0034363D" w:rsidRPr="0053073D" w:rsidRDefault="0034363D" w:rsidP="0034363D">
      <w:pPr>
        <w:rPr>
          <w:rFonts w:ascii="Sylfaen" w:hAnsi="Sylfaen"/>
          <w:b/>
        </w:rPr>
      </w:pPr>
      <w:r w:rsidRPr="0053073D">
        <w:rPr>
          <w:rFonts w:ascii="Sylfaen" w:hAnsi="Sylfaen"/>
          <w:b/>
        </w:rPr>
        <w:t xml:space="preserve">ՂԵԿԱՎԱՐ       </w:t>
      </w:r>
      <w:r w:rsidRPr="0034363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  </w:t>
      </w:r>
      <w:r w:rsidRPr="0053073D">
        <w:rPr>
          <w:rFonts w:ascii="Sylfaen" w:hAnsi="Sylfaen"/>
          <w:b/>
          <w:lang w:val="ru-RU"/>
        </w:rPr>
        <w:t>Աղավնի</w:t>
      </w:r>
      <w:r w:rsidRPr="0034363D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ru-RU"/>
        </w:rPr>
        <w:t>Մնացականյան</w:t>
      </w:r>
      <w:r w:rsidRPr="0034363D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Ժորայի</w:t>
      </w:r>
    </w:p>
    <w:p w:rsidR="0034363D" w:rsidRPr="0053073D" w:rsidRDefault="0034363D" w:rsidP="0034363D">
      <w:pPr>
        <w:rPr>
          <w:rFonts w:ascii="Sylfaen" w:hAnsi="Sylfaen"/>
          <w:b/>
        </w:rPr>
      </w:pPr>
      <w:r w:rsidRPr="0053073D">
        <w:rPr>
          <w:rFonts w:ascii="Sylfaen" w:hAnsi="Sylfaen"/>
          <w:b/>
        </w:rPr>
        <w:t xml:space="preserve">ՈՒՍՈՒՑԻՉ՝   </w:t>
      </w:r>
      <w:r>
        <w:rPr>
          <w:rFonts w:ascii="Sylfaen" w:hAnsi="Sylfaen"/>
          <w:b/>
        </w:rPr>
        <w:t xml:space="preserve">      Արմինե Մորիկյան Ալբերտի</w:t>
      </w:r>
    </w:p>
    <w:p w:rsidR="0034363D" w:rsidRPr="0053073D" w:rsidRDefault="0034363D" w:rsidP="0034363D">
      <w:pPr>
        <w:rPr>
          <w:rFonts w:ascii="Sylfaen" w:hAnsi="Sylfaen"/>
          <w:b/>
          <w:u w:val="single"/>
        </w:rPr>
      </w:pPr>
    </w:p>
    <w:p w:rsidR="0034363D" w:rsidRPr="0053073D" w:rsidRDefault="0034363D" w:rsidP="0034363D">
      <w:pPr>
        <w:rPr>
          <w:rFonts w:ascii="Sylfaen" w:hAnsi="Sylfaen"/>
          <w:b/>
          <w:u w:val="single"/>
        </w:rPr>
      </w:pPr>
      <w:r w:rsidRPr="0053073D">
        <w:rPr>
          <w:rFonts w:ascii="Sylfaen" w:hAnsi="Sylfaen"/>
          <w:b/>
          <w:u w:val="single"/>
        </w:rPr>
        <w:t>Պատրաստ է պաշտպանության_____________________________________</w:t>
      </w:r>
    </w:p>
    <w:p w:rsidR="0034363D" w:rsidRDefault="0034363D" w:rsidP="0034363D">
      <w:pPr>
        <w:rPr>
          <w:b/>
          <w:u w:val="single"/>
        </w:rPr>
      </w:pPr>
    </w:p>
    <w:p w:rsidR="0034363D" w:rsidRDefault="0034363D" w:rsidP="0034363D">
      <w:pPr>
        <w:rPr>
          <w:b/>
          <w:u w:val="single"/>
        </w:rPr>
      </w:pPr>
    </w:p>
    <w:p w:rsidR="0034363D" w:rsidRPr="0053073D" w:rsidRDefault="0034363D" w:rsidP="0034363D">
      <w:pPr>
        <w:jc w:val="center"/>
        <w:rPr>
          <w:rFonts w:ascii="Sylfaen" w:hAnsi="Sylfaen"/>
          <w:b/>
          <w:u w:val="single"/>
        </w:rPr>
      </w:pPr>
      <w:proofErr w:type="gramStart"/>
      <w:r w:rsidRPr="0053073D">
        <w:rPr>
          <w:rFonts w:ascii="Sylfaen" w:hAnsi="Sylfaen"/>
          <w:b/>
          <w:u w:val="single"/>
        </w:rPr>
        <w:t>ԱՇՏԱՐԱԿ  2021</w:t>
      </w:r>
      <w:proofErr w:type="gramEnd"/>
    </w:p>
    <w:p w:rsidR="009E29EE" w:rsidRDefault="009E29EE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  <w:bookmarkStart w:id="0" w:name="_GoBack"/>
      <w:bookmarkEnd w:id="0"/>
      <w:r w:rsidRPr="009E29EE">
        <w:rPr>
          <w:rFonts w:ascii="Sylfaen" w:hAnsi="Sylfaen"/>
          <w:sz w:val="36"/>
          <w:szCs w:val="36"/>
        </w:rPr>
        <w:lastRenderedPageBreak/>
        <w:t>Միջնակարգ դպրոցում բիոնիկայի դասավանդման կարևորությունը՝ արդի գիտատեխնիկական առաջընթացների համատեքստում</w:t>
      </w:r>
      <w:r w:rsidRPr="00373C64">
        <w:rPr>
          <w:rFonts w:ascii="Sylfaen" w:hAnsi="Sylfaen"/>
          <w:sz w:val="40"/>
          <w:szCs w:val="40"/>
        </w:rPr>
        <w:t xml:space="preserve"> </w:t>
      </w:r>
    </w:p>
    <w:p w:rsidR="009E29EE" w:rsidRDefault="009E29EE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Pr="00361A54" w:rsidRDefault="00361A54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 </w:t>
      </w:r>
    </w:p>
    <w:p w:rsidR="00B337CA" w:rsidRDefault="00B337CA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</w:p>
    <w:p w:rsidR="00B337CA" w:rsidRDefault="009E29EE" w:rsidP="00B337CA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  <w:r w:rsidRPr="00373C64">
        <w:rPr>
          <w:rFonts w:ascii="Sylfaen" w:hAnsi="Sylfaen"/>
          <w:sz w:val="40"/>
          <w:szCs w:val="40"/>
        </w:rPr>
        <w:lastRenderedPageBreak/>
        <w:t>Բովանդակություն</w:t>
      </w:r>
    </w:p>
    <w:p w:rsidR="009E29EE" w:rsidRDefault="009E29EE" w:rsidP="006429D4">
      <w:pPr>
        <w:spacing w:line="360" w:lineRule="auto"/>
        <w:ind w:left="540" w:hanging="540"/>
        <w:contextualSpacing/>
        <w:jc w:val="both"/>
        <w:rPr>
          <w:rFonts w:ascii="Sylfaen" w:hAnsi="Sylfaen"/>
          <w:sz w:val="24"/>
          <w:szCs w:val="24"/>
        </w:rPr>
      </w:pPr>
      <w:r w:rsidRPr="006429D4">
        <w:rPr>
          <w:rFonts w:ascii="Sylfaen" w:hAnsi="Sylfaen"/>
          <w:sz w:val="24"/>
          <w:szCs w:val="24"/>
        </w:rPr>
        <w:t>Ներածություն</w:t>
      </w:r>
    </w:p>
    <w:p w:rsidR="00520E97" w:rsidRPr="00520E97" w:rsidRDefault="00520E97" w:rsidP="006429D4">
      <w:pPr>
        <w:spacing w:line="360" w:lineRule="auto"/>
        <w:ind w:left="540" w:hanging="540"/>
        <w:contextualSpacing/>
        <w:jc w:val="both"/>
        <w:rPr>
          <w:rFonts w:ascii="Sylfaen" w:hAnsi="Sylfaen"/>
          <w:sz w:val="18"/>
          <w:szCs w:val="18"/>
        </w:rPr>
      </w:pPr>
      <w:r w:rsidRPr="00520E97">
        <w:rPr>
          <w:rFonts w:ascii="Sylfaen" w:hAnsi="Sylfaen"/>
          <w:sz w:val="24"/>
          <w:szCs w:val="24"/>
        </w:rPr>
        <w:t>1 գլուխ. Ըստ չափորոշիչային պահանջների բիոնիկան տրվում է երկու ժամով միջնակարգ դպրոցում, XII դասարանում</w:t>
      </w:r>
    </w:p>
    <w:p w:rsidR="00B337CA" w:rsidRPr="006429D4" w:rsidRDefault="00520E97" w:rsidP="006429D4">
      <w:pPr>
        <w:spacing w:line="360" w:lineRule="auto"/>
        <w:ind w:left="540" w:hanging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 Գլուխ. </w:t>
      </w:r>
      <w:r w:rsidR="00B337CA" w:rsidRPr="006429D4">
        <w:rPr>
          <w:rFonts w:ascii="Sylfaen" w:hAnsi="Sylfaen"/>
          <w:sz w:val="24"/>
          <w:szCs w:val="24"/>
        </w:rPr>
        <w:t>Ի՞նչ է բիոնիկան</w:t>
      </w:r>
    </w:p>
    <w:p w:rsidR="00B337CA" w:rsidRPr="00520E97" w:rsidRDefault="00B337CA" w:rsidP="00520E97">
      <w:pPr>
        <w:pStyle w:val="a9"/>
        <w:numPr>
          <w:ilvl w:val="1"/>
          <w:numId w:val="23"/>
        </w:numPr>
        <w:spacing w:line="360" w:lineRule="auto"/>
        <w:jc w:val="both"/>
        <w:rPr>
          <w:rFonts w:ascii="Sylfaen" w:hAnsi="Sylfaen" w:cs="Arial"/>
          <w:sz w:val="24"/>
          <w:szCs w:val="24"/>
          <w:shd w:val="clear" w:color="auto" w:fill="FFFFFF"/>
        </w:rPr>
      </w:pPr>
      <w:r w:rsidRPr="00520E97">
        <w:rPr>
          <w:rFonts w:ascii="Sylfaen" w:hAnsi="Sylfaen" w:cs="Arial"/>
          <w:sz w:val="24"/>
          <w:szCs w:val="24"/>
          <w:shd w:val="clear" w:color="auto" w:fill="FFFFFF"/>
        </w:rPr>
        <w:t>«</w:t>
      </w:r>
      <w:r w:rsidRPr="00520E97">
        <w:rPr>
          <w:rStyle w:val="aa"/>
          <w:rFonts w:ascii="Sylfaen" w:hAnsi="Sylfaen" w:cs="Arial"/>
          <w:i w:val="0"/>
          <w:iCs w:val="0"/>
          <w:sz w:val="24"/>
          <w:szCs w:val="24"/>
          <w:shd w:val="clear" w:color="auto" w:fill="FFFFFF"/>
        </w:rPr>
        <w:t>Բիոնիկա</w:t>
      </w:r>
      <w:r w:rsidRPr="00520E97">
        <w:rPr>
          <w:rFonts w:ascii="Sylfaen" w:hAnsi="Sylfaen" w:cs="Arial"/>
          <w:sz w:val="24"/>
          <w:szCs w:val="24"/>
          <w:shd w:val="clear" w:color="auto" w:fill="FFFFFF"/>
        </w:rPr>
        <w:t>» գիտության </w:t>
      </w:r>
      <w:r w:rsidRPr="00520E97">
        <w:rPr>
          <w:rStyle w:val="aa"/>
          <w:rFonts w:ascii="Sylfaen" w:hAnsi="Sylfaen" w:cs="Arial"/>
          <w:i w:val="0"/>
          <w:iCs w:val="0"/>
          <w:sz w:val="24"/>
          <w:szCs w:val="24"/>
          <w:shd w:val="clear" w:color="auto" w:fill="FFFFFF"/>
        </w:rPr>
        <w:t>ծագման</w:t>
      </w:r>
      <w:r w:rsidRPr="00520E97">
        <w:rPr>
          <w:rFonts w:ascii="Sylfaen" w:hAnsi="Sylfaen" w:cs="Arial"/>
          <w:sz w:val="24"/>
          <w:szCs w:val="24"/>
          <w:shd w:val="clear" w:color="auto" w:fill="FFFFFF"/>
        </w:rPr>
        <w:t> պատմությունը</w:t>
      </w:r>
    </w:p>
    <w:p w:rsidR="00520E97" w:rsidRDefault="006429D4" w:rsidP="00520E97">
      <w:pPr>
        <w:pStyle w:val="a4"/>
        <w:shd w:val="clear" w:color="auto" w:fill="FFFFFF"/>
        <w:spacing w:before="120" w:beforeAutospacing="0" w:after="120" w:afterAutospacing="0" w:line="360" w:lineRule="auto"/>
        <w:ind w:left="540" w:hanging="540"/>
        <w:contextualSpacing/>
        <w:jc w:val="both"/>
        <w:rPr>
          <w:rFonts w:ascii="Sylfaen" w:hAnsi="Sylfaen" w:cs="Arial"/>
          <w:color w:val="202122"/>
        </w:rPr>
      </w:pPr>
      <w:r>
        <w:rPr>
          <w:rFonts w:ascii="Sylfaen" w:hAnsi="Sylfaen" w:cs="Arial"/>
          <w:color w:val="202122"/>
        </w:rPr>
        <w:t xml:space="preserve">   </w:t>
      </w:r>
      <w:r w:rsidR="00520E97">
        <w:rPr>
          <w:rFonts w:ascii="Sylfaen" w:hAnsi="Sylfaen" w:cs="Arial"/>
          <w:color w:val="202122"/>
        </w:rPr>
        <w:t>2</w:t>
      </w:r>
      <w:r w:rsidR="00B337CA" w:rsidRPr="006429D4">
        <w:rPr>
          <w:rFonts w:ascii="Sylfaen" w:hAnsi="Sylfaen" w:cs="Arial"/>
          <w:color w:val="202122"/>
        </w:rPr>
        <w:t>.2 Բիոնիկայի կարևորագույն խնդիրները</w:t>
      </w:r>
    </w:p>
    <w:p w:rsidR="00B337CA" w:rsidRPr="00520E97" w:rsidRDefault="00520E97" w:rsidP="00520E97">
      <w:pPr>
        <w:pStyle w:val="a4"/>
        <w:shd w:val="clear" w:color="auto" w:fill="FFFFFF"/>
        <w:spacing w:before="120" w:beforeAutospacing="0" w:after="120" w:afterAutospacing="0" w:line="360" w:lineRule="auto"/>
        <w:ind w:left="540" w:hanging="540"/>
        <w:contextualSpacing/>
        <w:jc w:val="both"/>
        <w:rPr>
          <w:rFonts w:ascii="Sylfaen" w:hAnsi="Sylfaen" w:cs="Arial"/>
          <w:color w:val="202122"/>
        </w:rPr>
      </w:pPr>
      <w:r>
        <w:rPr>
          <w:rFonts w:ascii="Sylfaen" w:hAnsi="Sylfaen" w:cs="Arial"/>
          <w:color w:val="202122"/>
        </w:rPr>
        <w:t xml:space="preserve">2.3 </w:t>
      </w:r>
      <w:r w:rsidR="00B337CA" w:rsidRPr="00520E97">
        <w:rPr>
          <w:rFonts w:ascii="Sylfaen" w:hAnsi="Sylfaen"/>
        </w:rPr>
        <w:t>Բիոնիկայի մեթոդական բաժինները</w:t>
      </w:r>
    </w:p>
    <w:p w:rsidR="00520E97" w:rsidRDefault="00520E97" w:rsidP="00520E97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 Գլուխ. </w:t>
      </w:r>
      <w:r w:rsidR="00B337CA" w:rsidRPr="006429D4">
        <w:rPr>
          <w:rFonts w:ascii="Sylfaen" w:hAnsi="Sylfaen"/>
          <w:sz w:val="24"/>
          <w:szCs w:val="24"/>
        </w:rPr>
        <w:t>Արդի գիտատեխնիկական առաջընթացում բիոնիկայի կարևորությունը</w:t>
      </w:r>
    </w:p>
    <w:p w:rsidR="00520E97" w:rsidRDefault="00520E97" w:rsidP="00520E97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3.1 </w:t>
      </w:r>
      <w:r w:rsidR="00B337CA" w:rsidRPr="00520E97">
        <w:rPr>
          <w:rFonts w:ascii="Sylfaen" w:hAnsi="Sylfaen"/>
          <w:sz w:val="24"/>
          <w:szCs w:val="24"/>
        </w:rPr>
        <w:t>Բիոնիկան և բժշկությունը</w:t>
      </w:r>
    </w:p>
    <w:p w:rsidR="00520E97" w:rsidRDefault="00520E97" w:rsidP="00520E97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3.2 </w:t>
      </w:r>
      <w:r w:rsidR="00B337CA" w:rsidRPr="006429D4">
        <w:rPr>
          <w:rFonts w:ascii="Sylfaen" w:hAnsi="Sylfaen"/>
          <w:sz w:val="24"/>
          <w:szCs w:val="24"/>
        </w:rPr>
        <w:t>Բիոնիկան և ռոբոտաշինությունը</w:t>
      </w:r>
    </w:p>
    <w:p w:rsidR="00520E97" w:rsidRDefault="00520E97" w:rsidP="00520E97">
      <w:pPr>
        <w:spacing w:line="360" w:lineRule="auto"/>
        <w:ind w:left="540" w:hanging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3.3 </w:t>
      </w:r>
      <w:r w:rsidR="00B337CA" w:rsidRPr="00520E97">
        <w:rPr>
          <w:rFonts w:ascii="Sylfaen" w:hAnsi="Sylfaen"/>
          <w:sz w:val="24"/>
          <w:szCs w:val="24"/>
        </w:rPr>
        <w:t>Բիոնիկան և ճարտարապետությունը</w:t>
      </w:r>
    </w:p>
    <w:p w:rsidR="00520E97" w:rsidRDefault="00520E97" w:rsidP="00520E97">
      <w:pPr>
        <w:spacing w:line="360" w:lineRule="auto"/>
        <w:ind w:left="540" w:hanging="540"/>
        <w:contextualSpacing/>
        <w:jc w:val="both"/>
        <w:rPr>
          <w:rFonts w:ascii="Sylfaen" w:hAnsi="Sylfaen" w:cs="Arial"/>
          <w:color w:val="202122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3.4 </w:t>
      </w:r>
      <w:r w:rsidR="00B337CA" w:rsidRPr="006429D4">
        <w:rPr>
          <w:rFonts w:ascii="Sylfaen" w:hAnsi="Sylfaen" w:cs="Arial"/>
          <w:color w:val="202122"/>
          <w:sz w:val="24"/>
          <w:szCs w:val="24"/>
        </w:rPr>
        <w:t>Բիոնիկան ավիացիայում</w:t>
      </w:r>
    </w:p>
    <w:p w:rsidR="00B337CA" w:rsidRPr="00520E97" w:rsidRDefault="00520E97" w:rsidP="00520E97">
      <w:pPr>
        <w:spacing w:line="360" w:lineRule="auto"/>
        <w:ind w:left="540" w:hanging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3.5 </w:t>
      </w:r>
      <w:r w:rsidR="00B337CA" w:rsidRPr="006429D4">
        <w:rPr>
          <w:rFonts w:ascii="Sylfaen" w:eastAsia="Times New Roman" w:hAnsi="Sylfaen" w:cs="Arial"/>
          <w:color w:val="000000"/>
          <w:sz w:val="24"/>
          <w:szCs w:val="24"/>
        </w:rPr>
        <w:t>Բիոնիկայի կիրառությունը այլ ոլորտներում</w:t>
      </w:r>
    </w:p>
    <w:p w:rsidR="00885473" w:rsidRPr="006429D4" w:rsidRDefault="00520E97" w:rsidP="006429D4">
      <w:pPr>
        <w:spacing w:line="360" w:lineRule="auto"/>
        <w:ind w:left="540" w:hanging="54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</w:t>
      </w:r>
      <w:r w:rsidR="006429D4">
        <w:rPr>
          <w:rFonts w:ascii="Sylfaen" w:hAnsi="Sylfaen"/>
          <w:sz w:val="24"/>
          <w:szCs w:val="24"/>
        </w:rPr>
        <w:t>.</w:t>
      </w:r>
      <w:r w:rsidR="00885473" w:rsidRPr="006429D4">
        <w:rPr>
          <w:rFonts w:ascii="Sylfaen" w:hAnsi="Sylfaen"/>
          <w:sz w:val="24"/>
          <w:szCs w:val="24"/>
        </w:rPr>
        <w:t>Հետազոտություն</w:t>
      </w:r>
    </w:p>
    <w:p w:rsidR="00885473" w:rsidRPr="00520E97" w:rsidRDefault="00885473" w:rsidP="00520E97">
      <w:pPr>
        <w:pStyle w:val="a9"/>
        <w:numPr>
          <w:ilvl w:val="1"/>
          <w:numId w:val="24"/>
        </w:numPr>
        <w:spacing w:line="360" w:lineRule="auto"/>
        <w:rPr>
          <w:rFonts w:ascii="Sylfaen" w:hAnsi="Sylfaen"/>
          <w:sz w:val="24"/>
          <w:szCs w:val="24"/>
        </w:rPr>
      </w:pPr>
      <w:r w:rsidRPr="00520E97">
        <w:rPr>
          <w:rFonts w:ascii="Sylfaen" w:hAnsi="Sylfaen"/>
          <w:sz w:val="24"/>
          <w:szCs w:val="24"/>
        </w:rPr>
        <w:t xml:space="preserve">Հետազոտության մեթոդիկան </w:t>
      </w:r>
    </w:p>
    <w:p w:rsidR="00885473" w:rsidRPr="006429D4" w:rsidRDefault="00520E97" w:rsidP="006429D4">
      <w:pPr>
        <w:pStyle w:val="a9"/>
        <w:spacing w:line="360" w:lineRule="auto"/>
        <w:ind w:left="540" w:hanging="54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4.2</w:t>
      </w:r>
      <w:r w:rsidR="00885473" w:rsidRPr="006429D4">
        <w:rPr>
          <w:rFonts w:ascii="Sylfaen" w:hAnsi="Sylfaen"/>
          <w:sz w:val="24"/>
          <w:szCs w:val="24"/>
        </w:rPr>
        <w:t xml:space="preserve"> Հետազոտության արդյունքները</w:t>
      </w:r>
    </w:p>
    <w:p w:rsidR="00885473" w:rsidRPr="006429D4" w:rsidRDefault="00885473" w:rsidP="006429D4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 w:rsidRPr="006429D4">
        <w:rPr>
          <w:rFonts w:ascii="Sylfaen" w:hAnsi="Sylfaen"/>
          <w:sz w:val="24"/>
          <w:szCs w:val="24"/>
        </w:rPr>
        <w:t>Եզրակացություն</w:t>
      </w:r>
    </w:p>
    <w:p w:rsidR="00885473" w:rsidRPr="006429D4" w:rsidRDefault="00885473" w:rsidP="006429D4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 w:rsidRPr="006429D4">
        <w:rPr>
          <w:rFonts w:ascii="Sylfaen" w:hAnsi="Sylfaen"/>
          <w:sz w:val="24"/>
          <w:szCs w:val="24"/>
        </w:rPr>
        <w:t>Օգտագործված գրականության ցանկ</w:t>
      </w:r>
    </w:p>
    <w:p w:rsidR="00885473" w:rsidRPr="006429D4" w:rsidRDefault="00885473" w:rsidP="006429D4">
      <w:pPr>
        <w:spacing w:line="360" w:lineRule="auto"/>
        <w:ind w:left="540" w:hanging="540"/>
        <w:contextualSpacing/>
        <w:rPr>
          <w:rFonts w:ascii="Sylfaen" w:hAnsi="Sylfaen"/>
          <w:sz w:val="24"/>
          <w:szCs w:val="24"/>
        </w:rPr>
      </w:pPr>
      <w:r w:rsidRPr="006429D4">
        <w:rPr>
          <w:rFonts w:ascii="Sylfaen" w:hAnsi="Sylfaen"/>
          <w:sz w:val="24"/>
          <w:szCs w:val="24"/>
        </w:rPr>
        <w:t>Հավելված</w:t>
      </w:r>
    </w:p>
    <w:p w:rsidR="00885473" w:rsidRPr="0053058A" w:rsidRDefault="00885473" w:rsidP="00B337CA">
      <w:pPr>
        <w:shd w:val="clear" w:color="auto" w:fill="FFFFFF"/>
        <w:spacing w:after="150" w:line="360" w:lineRule="auto"/>
        <w:ind w:firstLine="450"/>
        <w:contextualSpacing/>
        <w:jc w:val="both"/>
        <w:rPr>
          <w:rFonts w:ascii="Sylfaen" w:eastAsia="Times New Roman" w:hAnsi="Sylfaen" w:cs="Arial"/>
          <w:b/>
          <w:bCs/>
          <w:color w:val="000000"/>
          <w:sz w:val="28"/>
          <w:szCs w:val="28"/>
        </w:rPr>
      </w:pPr>
    </w:p>
    <w:p w:rsidR="00B337CA" w:rsidRPr="00AA6A96" w:rsidRDefault="00B337CA" w:rsidP="00B337CA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center"/>
        <w:rPr>
          <w:rFonts w:ascii="Sylfaen" w:hAnsi="Sylfaen" w:cs="Arial"/>
          <w:b/>
          <w:bCs/>
          <w:color w:val="202122"/>
          <w:sz w:val="21"/>
          <w:szCs w:val="21"/>
        </w:rPr>
      </w:pPr>
    </w:p>
    <w:p w:rsidR="00B337CA" w:rsidRPr="00F13CBB" w:rsidRDefault="00B337CA" w:rsidP="00B337CA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8"/>
          <w:szCs w:val="28"/>
        </w:rPr>
      </w:pPr>
    </w:p>
    <w:p w:rsidR="009E29EE" w:rsidRDefault="009E29EE" w:rsidP="005709C8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9E29EE" w:rsidRDefault="009E29EE" w:rsidP="009E29EE">
      <w:pPr>
        <w:spacing w:line="360" w:lineRule="auto"/>
        <w:contextualSpacing/>
        <w:rPr>
          <w:rFonts w:ascii="Sylfaen" w:hAnsi="Sylfaen"/>
          <w:sz w:val="24"/>
          <w:szCs w:val="24"/>
        </w:rPr>
      </w:pPr>
    </w:p>
    <w:p w:rsidR="00BC166E" w:rsidRDefault="004B2891" w:rsidP="009E29EE">
      <w:pPr>
        <w:spacing w:line="360" w:lineRule="auto"/>
        <w:ind w:firstLine="540"/>
        <w:contextualSpacing/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</w:rPr>
        <w:lastRenderedPageBreak/>
        <w:t>Ներածություն</w:t>
      </w:r>
    </w:p>
    <w:p w:rsidR="00BC166E" w:rsidRPr="009E29EE" w:rsidRDefault="00BC166E" w:rsidP="00BC166E">
      <w:pPr>
        <w:spacing w:line="360" w:lineRule="auto"/>
        <w:ind w:firstLine="540"/>
        <w:contextualSpacing/>
        <w:jc w:val="center"/>
        <w:rPr>
          <w:rFonts w:ascii="Sylfaen" w:hAnsi="Sylfaen"/>
          <w:sz w:val="24"/>
          <w:szCs w:val="24"/>
        </w:rPr>
      </w:pPr>
    </w:p>
    <w:p w:rsidR="00BC166E" w:rsidRPr="00BC166E" w:rsidRDefault="004B2891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40"/>
          <w:szCs w:val="40"/>
        </w:rPr>
      </w:pPr>
      <w:r w:rsidRPr="004B2891">
        <w:rPr>
          <w:rFonts w:ascii="Sylfaen" w:hAnsi="Sylfaen"/>
          <w:b/>
          <w:bCs/>
          <w:sz w:val="24"/>
          <w:szCs w:val="24"/>
        </w:rPr>
        <w:t>Հետազոտության նպատակն է</w:t>
      </w:r>
      <w:r w:rsidR="00BC166E">
        <w:rPr>
          <w:rFonts w:ascii="Sylfaen" w:hAnsi="Sylfaen"/>
          <w:b/>
          <w:bCs/>
          <w:sz w:val="24"/>
          <w:szCs w:val="24"/>
        </w:rPr>
        <w:t>՝</w:t>
      </w:r>
    </w:p>
    <w:p w:rsidR="00BC166E" w:rsidRPr="00BC166E" w:rsidRDefault="00BC166E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BC166E">
        <w:rPr>
          <w:rFonts w:ascii="Sylfaen" w:hAnsi="Sylfaen"/>
          <w:sz w:val="24"/>
          <w:szCs w:val="24"/>
        </w:rPr>
        <w:t>Ուսումնասիրել, թե արդյոք անհրաժե՞շտ է միջնակարգ դպրոցում բիոնիկա թեմայի դասաժամերը ավելացնել:</w:t>
      </w:r>
    </w:p>
    <w:p w:rsidR="00BC166E" w:rsidRDefault="00BC166E" w:rsidP="00BC166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Հետազոտության խնդիրն է՝</w:t>
      </w:r>
    </w:p>
    <w:p w:rsidR="00BC166E" w:rsidRPr="00BC166E" w:rsidRDefault="00BC166E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BC166E">
        <w:rPr>
          <w:rFonts w:ascii="Sylfaen" w:hAnsi="Sylfaen"/>
          <w:sz w:val="24"/>
          <w:szCs w:val="24"/>
        </w:rPr>
        <w:t>Աշակերտների մոտ զարգացնել</w:t>
      </w:r>
      <w:r>
        <w:rPr>
          <w:rFonts w:ascii="Sylfaen" w:hAnsi="Sylfaen"/>
          <w:sz w:val="24"/>
          <w:szCs w:val="24"/>
        </w:rPr>
        <w:t xml:space="preserve"> հետաքրքրություն, մոտիվացիա, շահագրգռվածություն բիոնիկայի նկատմամբ</w:t>
      </w:r>
      <w:r w:rsidR="009E29EE">
        <w:rPr>
          <w:rFonts w:ascii="Sylfaen" w:hAnsi="Sylfaen"/>
          <w:sz w:val="24"/>
          <w:szCs w:val="24"/>
        </w:rPr>
        <w:t xml:space="preserve"> որպես գիտատեխնիկական առաջընթացի տանող գիտություն:</w:t>
      </w:r>
    </w:p>
    <w:p w:rsidR="009E29EE" w:rsidRDefault="00B82461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4B2891">
        <w:rPr>
          <w:rFonts w:ascii="Sylfaen" w:hAnsi="Sylfaen"/>
          <w:b/>
          <w:bCs/>
          <w:sz w:val="24"/>
          <w:szCs w:val="24"/>
        </w:rPr>
        <w:t xml:space="preserve">Հետազոտության արդիականությունը: </w:t>
      </w:r>
      <w:r w:rsidRPr="004B2891">
        <w:rPr>
          <w:rFonts w:ascii="Sylfaen" w:hAnsi="Sylfaen"/>
          <w:sz w:val="24"/>
          <w:szCs w:val="24"/>
        </w:rPr>
        <w:t>Այն ամենը</w:t>
      </w:r>
      <w:r w:rsidRPr="004B2891">
        <w:rPr>
          <w:rFonts w:ascii="Sylfaen" w:hAnsi="Sylfaen"/>
          <w:b/>
          <w:bCs/>
          <w:sz w:val="24"/>
          <w:szCs w:val="24"/>
        </w:rPr>
        <w:t xml:space="preserve">, </w:t>
      </w:r>
      <w:r w:rsidRPr="004B2891">
        <w:rPr>
          <w:rFonts w:ascii="Sylfaen" w:hAnsi="Sylfaen"/>
          <w:sz w:val="24"/>
          <w:szCs w:val="24"/>
        </w:rPr>
        <w:t>ինչ ուսումնասիրում է բիոնիկան, արդի</w:t>
      </w:r>
      <w:r w:rsidR="00913AC1">
        <w:rPr>
          <w:rFonts w:ascii="Sylfaen" w:hAnsi="Sylfaen"/>
          <w:sz w:val="24"/>
          <w:szCs w:val="24"/>
          <w:lang w:val="hy-AM"/>
        </w:rPr>
        <w:t>ա</w:t>
      </w:r>
      <w:r w:rsidRPr="004B2891">
        <w:rPr>
          <w:rFonts w:ascii="Sylfaen" w:hAnsi="Sylfaen"/>
          <w:sz w:val="24"/>
          <w:szCs w:val="24"/>
        </w:rPr>
        <w:t>կան է և անհրաժեշտ ժամանակակից հասարակության զարգացման համար: Բոլորը պետք է ծանոթանան բիոնիկայի գիտական սկզբունքներին: Առանց այս գիտության անհնար է պատկերացնել տեխնիկական առաջընթաց մարդկային գործունեության բազմաթիվ ոլորտներում:</w:t>
      </w:r>
      <w:r w:rsidR="009E29EE">
        <w:rPr>
          <w:rFonts w:ascii="Sylfaen" w:hAnsi="Sylfaen"/>
          <w:sz w:val="24"/>
          <w:szCs w:val="24"/>
        </w:rPr>
        <w:t xml:space="preserve"> </w:t>
      </w:r>
      <w:r w:rsidRPr="004B2891">
        <w:rPr>
          <w:rFonts w:ascii="Sylfaen" w:hAnsi="Sylfaen"/>
          <w:sz w:val="24"/>
          <w:szCs w:val="24"/>
        </w:rPr>
        <w:t>Բիոնիկան մեր ապագան է՝ բնության հետ լիակատար ներդաշնակությամբ:</w:t>
      </w:r>
      <w:r w:rsidR="009E29EE">
        <w:rPr>
          <w:rFonts w:ascii="Sylfaen" w:hAnsi="Sylfaen"/>
          <w:sz w:val="24"/>
          <w:szCs w:val="24"/>
        </w:rPr>
        <w:t xml:space="preserve"> </w:t>
      </w:r>
    </w:p>
    <w:p w:rsidR="009E29EE" w:rsidRDefault="009E29EE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635001" w:rsidRDefault="00635001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F36D02" w:rsidRDefault="00F36D02" w:rsidP="009E29EE">
      <w:pPr>
        <w:spacing w:line="360" w:lineRule="auto"/>
        <w:ind w:firstLine="540"/>
        <w:contextualSpacing/>
        <w:jc w:val="both"/>
        <w:rPr>
          <w:rFonts w:ascii="Sylfaen" w:hAnsi="Sylfaen"/>
          <w:sz w:val="36"/>
          <w:szCs w:val="36"/>
        </w:rPr>
      </w:pPr>
    </w:p>
    <w:p w:rsidR="005667DD" w:rsidRPr="005709C8" w:rsidRDefault="009E29EE" w:rsidP="00D209A7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6"/>
          <w:szCs w:val="36"/>
        </w:rPr>
      </w:pPr>
      <w:r w:rsidRPr="005709C8">
        <w:rPr>
          <w:rFonts w:ascii="Sylfaen" w:hAnsi="Sylfaen"/>
          <w:b/>
          <w:bCs/>
          <w:sz w:val="36"/>
          <w:szCs w:val="36"/>
        </w:rPr>
        <w:lastRenderedPageBreak/>
        <w:t>Գլուխ 1. Ըստ</w:t>
      </w:r>
      <w:r w:rsidR="00F36D02">
        <w:rPr>
          <w:rFonts w:ascii="Sylfaen" w:hAnsi="Sylfaen"/>
          <w:b/>
          <w:bCs/>
          <w:sz w:val="36"/>
          <w:szCs w:val="36"/>
        </w:rPr>
        <w:t xml:space="preserve"> կենսաբանության դասընթացի թեմատիկ պլանավորման</w:t>
      </w:r>
      <w:r w:rsidRPr="005709C8">
        <w:rPr>
          <w:rFonts w:ascii="Sylfaen" w:hAnsi="Sylfaen"/>
          <w:b/>
          <w:bCs/>
          <w:sz w:val="36"/>
          <w:szCs w:val="36"/>
        </w:rPr>
        <w:t xml:space="preserve"> չափորոշիչային պահանջների բիոնիկան տրվում է երկու ժամով միջնակարգ դպրոցում, XII դասարանում</w:t>
      </w:r>
    </w:p>
    <w:p w:rsidR="00F36D02" w:rsidRDefault="00F36D02" w:rsidP="00D209A7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D209A7" w:rsidRPr="00635001" w:rsidRDefault="00635001" w:rsidP="00D209A7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635001">
        <w:rPr>
          <w:rFonts w:ascii="Sylfaen" w:hAnsi="Sylfaen"/>
          <w:sz w:val="24"/>
          <w:szCs w:val="24"/>
        </w:rPr>
        <w:t>Բիոնիկան XII դասարանում դասավանդվում է երկու ժամով</w:t>
      </w:r>
      <w:r>
        <w:rPr>
          <w:rFonts w:ascii="Sylfaen" w:hAnsi="Sylfaen"/>
          <w:sz w:val="24"/>
          <w:szCs w:val="24"/>
        </w:rPr>
        <w:t xml:space="preserve"> միջնակարգ դպրոցներում: Դասավանդման ծրագրում ներառված թեմաներն են բույսերի և կենդանիների կազմավորման սկզբունքների կիրառումը տեխնիկայում և մարդու տնտեսական գործունեության մեջ, և կենդանի օրգանիզմները և դրանց տեխնոլոգիական համարժեքները</w:t>
      </w:r>
      <w:r>
        <w:rPr>
          <w:rStyle w:val="ad"/>
          <w:rFonts w:ascii="Sylfaen" w:hAnsi="Sylfaen"/>
          <w:sz w:val="24"/>
          <w:szCs w:val="24"/>
        </w:rPr>
        <w:footnoteReference w:id="1"/>
      </w:r>
      <w:r>
        <w:rPr>
          <w:rFonts w:ascii="Sylfaen" w:hAnsi="Sylfaen"/>
          <w:sz w:val="24"/>
          <w:szCs w:val="24"/>
        </w:rPr>
        <w:t>:</w:t>
      </w:r>
    </w:p>
    <w:p w:rsidR="00635001" w:rsidRDefault="00635001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635001" w:rsidRDefault="00635001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635001" w:rsidRDefault="00635001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5709C8" w:rsidRDefault="005709C8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F36D02">
      <w:pPr>
        <w:spacing w:line="360" w:lineRule="auto"/>
        <w:contextualSpacing/>
        <w:jc w:val="both"/>
        <w:rPr>
          <w:rFonts w:ascii="Sylfaen" w:hAnsi="Sylfaen"/>
          <w:b/>
          <w:bCs/>
          <w:sz w:val="32"/>
          <w:szCs w:val="32"/>
        </w:rPr>
      </w:pPr>
    </w:p>
    <w:p w:rsidR="00257AE5" w:rsidRPr="00891185" w:rsidRDefault="00257AE5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32"/>
          <w:szCs w:val="32"/>
        </w:rPr>
      </w:pPr>
      <w:r w:rsidRPr="00891185">
        <w:rPr>
          <w:rFonts w:ascii="Sylfaen" w:hAnsi="Sylfaen"/>
          <w:b/>
          <w:bCs/>
          <w:sz w:val="32"/>
          <w:szCs w:val="32"/>
        </w:rPr>
        <w:lastRenderedPageBreak/>
        <w:t>Գլուխ 2. Ի՞նչ է բիոնիկան</w:t>
      </w:r>
    </w:p>
    <w:p w:rsidR="00891185" w:rsidRPr="00891185" w:rsidRDefault="00891185" w:rsidP="009E29E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48"/>
          <w:szCs w:val="48"/>
        </w:rPr>
      </w:pPr>
      <w:r w:rsidRPr="00891185">
        <w:rPr>
          <w:rFonts w:ascii="Sylfaen" w:hAnsi="Sylfaen" w:cs="Arial"/>
          <w:b/>
          <w:bCs/>
          <w:sz w:val="28"/>
          <w:szCs w:val="28"/>
          <w:shd w:val="clear" w:color="auto" w:fill="FFFFFF"/>
        </w:rPr>
        <w:t>2.1 «</w:t>
      </w:r>
      <w:r w:rsidRPr="00891185">
        <w:rPr>
          <w:rStyle w:val="aa"/>
          <w:rFonts w:ascii="Sylfaen" w:hAnsi="Sylfaen" w:cs="Arial"/>
          <w:b/>
          <w:bCs/>
          <w:i w:val="0"/>
          <w:iCs w:val="0"/>
          <w:sz w:val="28"/>
          <w:szCs w:val="28"/>
          <w:shd w:val="clear" w:color="auto" w:fill="FFFFFF"/>
        </w:rPr>
        <w:t>Բիոնիկա</w:t>
      </w:r>
      <w:r w:rsidRPr="00891185">
        <w:rPr>
          <w:rFonts w:ascii="Sylfaen" w:hAnsi="Sylfaen" w:cs="Arial"/>
          <w:b/>
          <w:bCs/>
          <w:sz w:val="28"/>
          <w:szCs w:val="28"/>
          <w:shd w:val="clear" w:color="auto" w:fill="FFFFFF"/>
        </w:rPr>
        <w:t>» գիտության </w:t>
      </w:r>
      <w:r w:rsidRPr="00891185">
        <w:rPr>
          <w:rStyle w:val="aa"/>
          <w:rFonts w:ascii="Sylfaen" w:hAnsi="Sylfaen" w:cs="Arial"/>
          <w:b/>
          <w:bCs/>
          <w:i w:val="0"/>
          <w:iCs w:val="0"/>
          <w:sz w:val="28"/>
          <w:szCs w:val="28"/>
          <w:shd w:val="clear" w:color="auto" w:fill="FFFFFF"/>
        </w:rPr>
        <w:t>ծագման</w:t>
      </w:r>
      <w:r w:rsidRPr="00891185">
        <w:rPr>
          <w:rFonts w:ascii="Sylfaen" w:hAnsi="Sylfaen" w:cs="Arial"/>
          <w:b/>
          <w:bCs/>
          <w:sz w:val="28"/>
          <w:szCs w:val="28"/>
          <w:shd w:val="clear" w:color="auto" w:fill="FFFFFF"/>
        </w:rPr>
        <w:t> պատմությունը</w:t>
      </w:r>
    </w:p>
    <w:p w:rsidR="003E5E43" w:rsidRDefault="003E5E43" w:rsidP="003E5E43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Բիոնիկան գիտություն է, որը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թույլ է տալիս ստեղծել դիզայներական և ճարտարապետական լուծումներ, ինչպես նաև տեղեկատվական տեխնոլոգիաներ՝ օգտագործելով բնության գաղափարները: Բիոնիկա բառը հուներենից թարգմանաբար նշանակում է կյանքի տարր,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իսկ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բառացիորեն` կենսունակ: Մարդը, շնորհիվ ժամանակակից տեխնոլոգիաների, կարող է ստեղծել կենդանական և բուսական աշխարհի նման շինություններ մի քանի տարում, այն դեպքում, երբ բնության կողմից դրանք հազարամյակների ընթացքում են ստեղծվել:</w:t>
      </w:r>
    </w:p>
    <w:p w:rsidR="003E5E43" w:rsidRPr="00D36AAD" w:rsidRDefault="003E5E43" w:rsidP="003E5E43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Բիոմիմետիկա բառը լատիներենից թարգմանաբար նշանակում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կյանք կրկնօրինակել (բիոս-կյանք և միմեսիս-կրկնօրինակել), այսինքն` ուսումնասիրելով բույսերի և կենդանիների կառուցվածքը մարդկությունը ստեղծել է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հրաշալի ճարտարապետական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կոթողներ, որոնք անջնջելի հետք են թողել և կթողնեն ճարտարապետության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և քանդակագործության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աշխարհում:  Հաջողված օրինակներից մեկն է լայն տարածում գտած липучка-ն, որի նախատիպն </w:t>
      </w:r>
      <w:r>
        <w:rPr>
          <w:rFonts w:ascii="Sylfaen" w:hAnsi="Sylfaen"/>
          <w:sz w:val="24"/>
          <w:szCs w:val="24"/>
        </w:rPr>
        <w:t>են</w:t>
      </w:r>
      <w:r w:rsidRPr="00D36AAD">
        <w:rPr>
          <w:rFonts w:ascii="Sylfaen" w:hAnsi="Sylfaen"/>
          <w:sz w:val="24"/>
          <w:szCs w:val="24"/>
        </w:rPr>
        <w:t xml:space="preserve"> հանդիսացել կոծոծի պտուղները,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որոնք կպչում են մեր հագուստին և կենդանիների մազերին:</w:t>
      </w:r>
    </w:p>
    <w:p w:rsidR="00257AE5" w:rsidRDefault="00257AE5" w:rsidP="00257AE5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Բիոնիկան կենսաբանության բնագավառի գիտատեխնիկական ու</w:t>
      </w:r>
      <w:r>
        <w:rPr>
          <w:rFonts w:ascii="Sylfaen" w:hAnsi="Sylfaen"/>
          <w:sz w:val="24"/>
          <w:szCs w:val="24"/>
        </w:rPr>
        <w:t>ղ</w:t>
      </w:r>
      <w:r w:rsidRPr="00D36AAD">
        <w:rPr>
          <w:rFonts w:ascii="Sylfaen" w:hAnsi="Sylfaen"/>
          <w:sz w:val="24"/>
          <w:szCs w:val="24"/>
        </w:rPr>
        <w:t>ղություն է</w:t>
      </w:r>
      <w:r w:rsidR="005709C8">
        <w:rPr>
          <w:rStyle w:val="ad"/>
          <w:rFonts w:ascii="Sylfaen" w:hAnsi="Sylfaen"/>
          <w:sz w:val="24"/>
          <w:szCs w:val="24"/>
        </w:rPr>
        <w:footnoteReference w:id="2"/>
      </w:r>
      <w:r w:rsidRPr="00D36AAD">
        <w:rPr>
          <w:rFonts w:ascii="Sylfaen" w:hAnsi="Sylfaen"/>
          <w:sz w:val="24"/>
          <w:szCs w:val="24"/>
        </w:rPr>
        <w:t>: Այն կենսաբանությանը և տեխնիկային սահմանակից գիտություն է:</w:t>
      </w:r>
    </w:p>
    <w:p w:rsidR="003E5E43" w:rsidRPr="00D36AAD" w:rsidRDefault="00D209A7" w:rsidP="003E5E43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Բիոնիկան գիտությունների համախումբ է, նրա հիմքում ոչ միայն կենսաբանությունն է</w:t>
      </w:r>
      <w:r w:rsidR="003E5E43" w:rsidRPr="00D36AAD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այլև կապված է</w:t>
      </w:r>
      <w:r w:rsidR="003E5E43" w:rsidRPr="00D36AAD">
        <w:rPr>
          <w:rFonts w:ascii="Sylfaen" w:hAnsi="Sylfaen"/>
          <w:sz w:val="24"/>
          <w:szCs w:val="24"/>
        </w:rPr>
        <w:t xml:space="preserve"> ֆիզիկայի,</w:t>
      </w:r>
      <w:r w:rsidR="003E5E43">
        <w:rPr>
          <w:rFonts w:ascii="Sylfaen" w:hAnsi="Sylfaen"/>
          <w:sz w:val="24"/>
          <w:szCs w:val="24"/>
        </w:rPr>
        <w:t xml:space="preserve"> </w:t>
      </w:r>
      <w:r w:rsidR="003E5E43" w:rsidRPr="00D36AAD">
        <w:rPr>
          <w:rFonts w:ascii="Sylfaen" w:hAnsi="Sylfaen"/>
          <w:sz w:val="24"/>
          <w:szCs w:val="24"/>
        </w:rPr>
        <w:t>քիմիայի կիբե</w:t>
      </w:r>
      <w:r w:rsidR="00913AC1">
        <w:rPr>
          <w:rFonts w:ascii="Sylfaen" w:hAnsi="Sylfaen"/>
          <w:sz w:val="24"/>
          <w:szCs w:val="24"/>
          <w:lang w:val="hy-AM"/>
        </w:rPr>
        <w:t>ռ</w:t>
      </w:r>
      <w:r w:rsidR="003E5E43" w:rsidRPr="00D36AAD">
        <w:rPr>
          <w:rFonts w:ascii="Sylfaen" w:hAnsi="Sylfaen"/>
          <w:sz w:val="24"/>
          <w:szCs w:val="24"/>
        </w:rPr>
        <w:t xml:space="preserve">նետիկայի, </w:t>
      </w:r>
      <w:r>
        <w:rPr>
          <w:rFonts w:ascii="Sylfaen" w:hAnsi="Sylfaen"/>
          <w:sz w:val="24"/>
          <w:szCs w:val="24"/>
        </w:rPr>
        <w:t>աշխարհագրության</w:t>
      </w:r>
      <w:r w:rsidR="00913AC1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="003E5E43" w:rsidRPr="00D36AAD">
        <w:rPr>
          <w:rFonts w:ascii="Sylfaen" w:hAnsi="Sylfaen"/>
          <w:sz w:val="24"/>
          <w:szCs w:val="24"/>
        </w:rPr>
        <w:t>ինչպես նաև ինժեներական գիտությունների հետ:</w:t>
      </w:r>
    </w:p>
    <w:p w:rsidR="00257AE5" w:rsidRDefault="00257AE5" w:rsidP="00257AE5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Մեզանից շատերն ամեն օր հանդիպում են բիոնիկայի գիտության տարրերին և արդյունքներին՝ նույնիսկ դա չիմանալով: </w:t>
      </w:r>
      <w:r w:rsidRPr="008142FB">
        <w:rPr>
          <w:rFonts w:ascii="Sylfaen" w:hAnsi="Sylfaen"/>
          <w:sz w:val="24"/>
          <w:szCs w:val="24"/>
        </w:rPr>
        <w:t>Բ</w:t>
      </w:r>
      <w:r>
        <w:rPr>
          <w:rFonts w:ascii="Sylfaen" w:hAnsi="Sylfaen"/>
          <w:sz w:val="24"/>
          <w:szCs w:val="24"/>
        </w:rPr>
        <w:t>իոնիկների կարգախոսը՝ «Բնությունը ամենից լավ գիտի»: Հենց անունը և կարգախոսը մեզ տալիս են հասկանալու, որ բիոնիկան կապված է բնության հետ:</w:t>
      </w:r>
    </w:p>
    <w:p w:rsidR="00257AE5" w:rsidRPr="00D36AAD" w:rsidRDefault="00257AE5" w:rsidP="00257AE5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Բիոնիկան բնությունից վերցնում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է կենդանի օրգանիզմների կառուցվածքի և կենսագործունեության առանձնահատկությունների վերաբերյալ հետաքրքիր երևույթներ և դրանք կիրառում տեխնիկական համակարգերի կատարելագործման և նորերի ստեղծման համար: Բիոնիկայի գլխավոր խնդիրը բույսերի և կենդանիների կառուցվածքային առանձնահատկությունների ուսումնասիրությունն է, բա</w:t>
      </w:r>
      <w:r>
        <w:rPr>
          <w:rFonts w:ascii="Sylfaen" w:hAnsi="Sylfaen"/>
          <w:sz w:val="24"/>
          <w:szCs w:val="24"/>
        </w:rPr>
        <w:t>յ</w:t>
      </w:r>
      <w:r w:rsidRPr="00D36AAD">
        <w:rPr>
          <w:rFonts w:ascii="Sylfaen" w:hAnsi="Sylfaen"/>
          <w:sz w:val="24"/>
          <w:szCs w:val="24"/>
        </w:rPr>
        <w:t>ց առավել կարևոր է հասկանալ կենսաբանական համակարգերի ներքին մեխանիզմների գործունեության, ֆունկցիայի և կառուցվածքի ճարտարագիտական սկզբունքները:</w:t>
      </w:r>
    </w:p>
    <w:p w:rsidR="003A7E6C" w:rsidRDefault="00257AE5" w:rsidP="00257AE5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  Բնությունը մարդուն շատ բան է սովորեցրել: Երկրի վրա ապրող բոլոր կենդանի օրգանիզմները յուրահատուկ են և կատարյալ: Բիոնիկայի հիմնական խնդիրն է բնությունից վերցնել կենդանի օրգանիզմների այդ հատկությունները և կիրառել դրանք տեխնիկայում:</w:t>
      </w:r>
      <w:r w:rsidR="008142FB" w:rsidRPr="008142FB">
        <w:rPr>
          <w:rFonts w:ascii="Sylfaen" w:hAnsi="Sylfaen"/>
          <w:sz w:val="24"/>
          <w:szCs w:val="24"/>
        </w:rPr>
        <w:t xml:space="preserve">  </w:t>
      </w:r>
    </w:p>
    <w:p w:rsidR="00257AE5" w:rsidRDefault="003A7E6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Գիտությունը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նույնպես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առաջ է շարժվում և մարդուն տալիս նմա</w:t>
      </w:r>
      <w:r w:rsidR="00B82461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 xml:space="preserve"> հնարավորություններ,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որի մասին նա կարող էր միայն երազել: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Անհիշելի ժամանակներից,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մարդ</w:t>
      </w:r>
      <w:r w:rsidR="00257AE5"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</w:rPr>
        <w:t xml:space="preserve"> դիտարկել</w:t>
      </w:r>
      <w:r w:rsidR="00257AE5">
        <w:rPr>
          <w:rFonts w:ascii="Sylfaen" w:hAnsi="Sylfaen"/>
          <w:sz w:val="24"/>
          <w:szCs w:val="24"/>
        </w:rPr>
        <w:t xml:space="preserve"> </w:t>
      </w:r>
      <w:r w:rsidR="00B82461">
        <w:rPr>
          <w:rFonts w:ascii="Sylfaen" w:hAnsi="Sylfaen"/>
          <w:sz w:val="24"/>
          <w:szCs w:val="24"/>
        </w:rPr>
        <w:t>է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կենդանի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օրգանիզմների կենսական գործընթացները՝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ցանկա</w:t>
      </w:r>
      <w:r w:rsidR="00070099"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</w:rPr>
        <w:t>ա</w:t>
      </w:r>
      <w:r w:rsidR="00070099">
        <w:rPr>
          <w:rFonts w:ascii="Sylfaen" w:hAnsi="Sylfaen"/>
          <w:sz w:val="24"/>
          <w:szCs w:val="24"/>
        </w:rPr>
        <w:t>լո</w:t>
      </w:r>
      <w:r>
        <w:rPr>
          <w:rFonts w:ascii="Sylfaen" w:hAnsi="Sylfaen"/>
          <w:sz w:val="24"/>
          <w:szCs w:val="24"/>
        </w:rPr>
        <w:t>վ բնությունից վերցնել մի նոր բան,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որն իր վերահսկողությունից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դուրս</w:t>
      </w:r>
      <w:r w:rsidR="00257AE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է:</w:t>
      </w:r>
      <w:r w:rsidR="00257AE5">
        <w:rPr>
          <w:rFonts w:ascii="Sylfaen" w:hAnsi="Sylfaen"/>
          <w:sz w:val="24"/>
          <w:szCs w:val="24"/>
        </w:rPr>
        <w:t xml:space="preserve"> </w:t>
      </w:r>
    </w:p>
    <w:p w:rsidR="003E5E43" w:rsidRDefault="003E5E43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Անհիշելի ժամանակներից մարդու հետաքրքրասեր միտքը փնտրում է հարցի պատասխանը, թե կարո՞ղ է մարդը հասնել նույնին, ինչին հասել է կենդանի բնությունը: Սկզբում մարդը կարող էր միայն երազել դրա մասին, սովորել անել այն, ինչ արդեն արել է բնությունը կապված այլ կենդանի էակների հետ:</w:t>
      </w:r>
    </w:p>
    <w:p w:rsidR="003E5E43" w:rsidRDefault="003E5E43" w:rsidP="003E5E43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Դեռ 3000 տարի առաջ չինացիներն առաջինը փորձեցին ստեղծել բիոնիկական շինություններ,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սակայն այդ փորձերը բիոնիկա անվանել չենք կարող: Վերջին տեխնոլոգիաների ի հայտ գալուց հետո միայն զարգացան բիոնիկական ճարտարապետությունը և բիոնիկան: Վերջինս բավական լայն հասկացություն է: Այն </w:t>
      </w:r>
      <w:r w:rsidRPr="00D36AAD">
        <w:rPr>
          <w:rFonts w:ascii="Sylfaen" w:hAnsi="Sylfaen"/>
          <w:sz w:val="24"/>
          <w:szCs w:val="24"/>
        </w:rPr>
        <w:lastRenderedPageBreak/>
        <w:t>մեծ տեղ է գրավում գենային ինժեներիայում, բժշկության և կենսաբանության ոլորտներում, ինչպես նաև դիզայնում:</w:t>
      </w:r>
    </w:p>
    <w:p w:rsidR="00ED260E" w:rsidRDefault="003E5E43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</w:t>
      </w:r>
      <w:r w:rsidR="00A17C95">
        <w:rPr>
          <w:rFonts w:ascii="Sylfaen" w:hAnsi="Sylfaen"/>
          <w:sz w:val="24"/>
          <w:szCs w:val="24"/>
        </w:rPr>
        <w:t>այտնի Լեոնարդո դա Վինչին,</w:t>
      </w:r>
      <w:r w:rsidR="00257AE5">
        <w:rPr>
          <w:rFonts w:ascii="Sylfaen" w:hAnsi="Sylfaen"/>
          <w:sz w:val="24"/>
          <w:szCs w:val="24"/>
        </w:rPr>
        <w:t xml:space="preserve"> </w:t>
      </w:r>
      <w:r w:rsidR="00A17C95">
        <w:rPr>
          <w:rFonts w:ascii="Sylfaen" w:hAnsi="Sylfaen"/>
          <w:sz w:val="24"/>
          <w:szCs w:val="24"/>
        </w:rPr>
        <w:t>ուսումնասիրելով թռչունների թևերի կառուցվածքը</w:t>
      </w:r>
      <w:r w:rsidR="00257AE5">
        <w:rPr>
          <w:rFonts w:ascii="Sylfaen" w:hAnsi="Sylfaen"/>
          <w:sz w:val="24"/>
          <w:szCs w:val="24"/>
        </w:rPr>
        <w:t>,</w:t>
      </w:r>
      <w:r w:rsidR="00A17C95">
        <w:rPr>
          <w:rFonts w:ascii="Sylfaen" w:hAnsi="Sylfaen"/>
          <w:sz w:val="24"/>
          <w:szCs w:val="24"/>
        </w:rPr>
        <w:t xml:space="preserve"> երազում էր մարդու</w:t>
      </w:r>
      <w:r w:rsidR="00257AE5">
        <w:rPr>
          <w:rFonts w:ascii="Sylfaen" w:hAnsi="Sylfaen"/>
          <w:sz w:val="24"/>
          <w:szCs w:val="24"/>
        </w:rPr>
        <w:t>՝</w:t>
      </w:r>
      <w:r w:rsidR="00A17C95">
        <w:rPr>
          <w:rFonts w:ascii="Sylfaen" w:hAnsi="Sylfaen"/>
          <w:sz w:val="24"/>
          <w:szCs w:val="24"/>
        </w:rPr>
        <w:t xml:space="preserve"> օդում թռիչք</w:t>
      </w:r>
      <w:r w:rsidR="00257AE5">
        <w:rPr>
          <w:rFonts w:ascii="Sylfaen" w:hAnsi="Sylfaen"/>
          <w:sz w:val="24"/>
          <w:szCs w:val="24"/>
        </w:rPr>
        <w:t>ի մասին</w:t>
      </w:r>
      <w:r w:rsidR="00A17C95">
        <w:rPr>
          <w:rFonts w:ascii="Sylfaen" w:hAnsi="Sylfaen"/>
          <w:sz w:val="24"/>
          <w:szCs w:val="24"/>
        </w:rPr>
        <w:t>:</w:t>
      </w:r>
      <w:r w:rsidR="00257AE5">
        <w:rPr>
          <w:rFonts w:ascii="Sylfaen" w:hAnsi="Sylfaen"/>
          <w:sz w:val="24"/>
          <w:szCs w:val="24"/>
        </w:rPr>
        <w:t xml:space="preserve"> </w:t>
      </w:r>
      <w:r w:rsidR="00A17C95">
        <w:rPr>
          <w:rFonts w:ascii="Sylfaen" w:hAnsi="Sylfaen"/>
          <w:sz w:val="24"/>
          <w:szCs w:val="24"/>
        </w:rPr>
        <w:t>Այսպիսով</w:t>
      </w:r>
      <w:r>
        <w:rPr>
          <w:rFonts w:ascii="Sylfaen" w:hAnsi="Sylfaen"/>
          <w:sz w:val="24"/>
          <w:szCs w:val="24"/>
        </w:rPr>
        <w:t xml:space="preserve">՝ </w:t>
      </w:r>
      <w:r w:rsidR="00A17C95">
        <w:rPr>
          <w:rFonts w:ascii="Sylfaen" w:hAnsi="Sylfaen"/>
          <w:sz w:val="24"/>
          <w:szCs w:val="24"/>
        </w:rPr>
        <w:t>ավելի ուշ, ըստ նրա դիագրամների և գծագրերի մշակվեց թռչող սարքի մոդել:</w:t>
      </w:r>
      <w:r w:rsidR="00257AE5">
        <w:rPr>
          <w:rFonts w:ascii="Sylfaen" w:hAnsi="Sylfaen"/>
          <w:sz w:val="24"/>
          <w:szCs w:val="24"/>
        </w:rPr>
        <w:t xml:space="preserve"> </w:t>
      </w:r>
    </w:p>
    <w:p w:rsidR="00ED260E" w:rsidRDefault="00ED260E" w:rsidP="00ED260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1960թ.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ԱՄՆ Դայտոն քաղաքում </w:t>
      </w:r>
      <w:r>
        <w:rPr>
          <w:rFonts w:ascii="Sylfaen" w:hAnsi="Sylfaen"/>
          <w:sz w:val="24"/>
          <w:szCs w:val="24"/>
        </w:rPr>
        <w:t>«</w:t>
      </w:r>
      <w:r w:rsidRPr="00D36AAD">
        <w:rPr>
          <w:rFonts w:ascii="Sylfaen" w:hAnsi="Sylfaen"/>
          <w:sz w:val="24"/>
          <w:szCs w:val="24"/>
        </w:rPr>
        <w:t>Կենդանի նախատիպերը նոր տեխնիկայի բանալի են</w:t>
      </w:r>
      <w:r>
        <w:rPr>
          <w:rFonts w:ascii="Sylfaen" w:hAnsi="Sylfaen"/>
          <w:sz w:val="24"/>
          <w:szCs w:val="24"/>
        </w:rPr>
        <w:t xml:space="preserve">» </w:t>
      </w:r>
      <w:r w:rsidRPr="00D36AAD">
        <w:rPr>
          <w:rFonts w:ascii="Sylfaen" w:hAnsi="Sylfaen"/>
          <w:sz w:val="24"/>
          <w:szCs w:val="24"/>
        </w:rPr>
        <w:t>խորագրով տեղի ունեցավ բիոնիկային նվիրված առաջին գիտաժողովը: Այդ գիտաժողովում բիոնիկան պաշտոնապես հաստատվեց որպես առանձին գիտություն:</w:t>
      </w:r>
      <w:r>
        <w:rPr>
          <w:rFonts w:ascii="Sylfaen" w:hAnsi="Sylfaen"/>
          <w:sz w:val="24"/>
          <w:szCs w:val="24"/>
        </w:rPr>
        <w:t xml:space="preserve"> Այսպիսով՝ 60-ականներին բիոնիկան հայտնվեց որպես ապագայի գիտություն, որն այժմ զարգացման հզոր խթան է ստացել:</w:t>
      </w:r>
    </w:p>
    <w:p w:rsidR="00ED260E" w:rsidRDefault="007403B4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Բիոնիկայի</w:t>
      </w:r>
      <w:r w:rsidR="00ED260E">
        <w:rPr>
          <w:rFonts w:ascii="Sylfaen" w:hAnsi="Sylfaen"/>
          <w:sz w:val="24"/>
          <w:szCs w:val="24"/>
        </w:rPr>
        <w:t>,</w:t>
      </w:r>
      <w:r w:rsidRPr="00D36AAD">
        <w:rPr>
          <w:rFonts w:ascii="Sylfaen" w:hAnsi="Sylfaen"/>
          <w:sz w:val="24"/>
          <w:szCs w:val="24"/>
        </w:rPr>
        <w:t xml:space="preserve"> որպես ինքնուրույն գիտության առանձնացմանը նպաստեց տեխնիկական բուռն զարգացումը: Կենդանի օրգանիզմների </w:t>
      </w:r>
      <w:r w:rsidR="00070099">
        <w:rPr>
          <w:rFonts w:ascii="Sylfaen" w:hAnsi="Sylfaen"/>
          <w:sz w:val="24"/>
          <w:szCs w:val="24"/>
        </w:rPr>
        <w:t>ձ</w:t>
      </w:r>
      <w:r w:rsidRPr="00D36AAD">
        <w:rPr>
          <w:rFonts w:ascii="Sylfaen" w:hAnsi="Sylfaen"/>
          <w:sz w:val="24"/>
          <w:szCs w:val="24"/>
        </w:rPr>
        <w:t xml:space="preserve">ևաբանական առանձնահատկությունների ուսումնասիրությունները նոր գաղափարներ են տալիս տեխնիկական կառույցների ստեղծման համար: </w:t>
      </w:r>
    </w:p>
    <w:p w:rsidR="007403B4" w:rsidRDefault="007403B4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20-րդ դարի վերջերին բիոնիկան իր երկրորդ շունչը ստացավ, քանի որ ժամանակակից տեխնոլոգիաները թույլ են տալիս </w:t>
      </w:r>
      <w:r w:rsidR="00D34A2C" w:rsidRPr="00D36AAD">
        <w:rPr>
          <w:rFonts w:ascii="Sylfaen" w:hAnsi="Sylfaen"/>
          <w:sz w:val="24"/>
          <w:szCs w:val="24"/>
        </w:rPr>
        <w:t>շատ</w:t>
      </w:r>
      <w:r w:rsidR="00ED260E">
        <w:rPr>
          <w:rFonts w:ascii="Sylfaen" w:hAnsi="Sylfaen"/>
          <w:sz w:val="24"/>
          <w:szCs w:val="24"/>
        </w:rPr>
        <w:t xml:space="preserve"> </w:t>
      </w:r>
      <w:r w:rsidR="00D34A2C" w:rsidRPr="00D36AAD">
        <w:rPr>
          <w:rFonts w:ascii="Sylfaen" w:hAnsi="Sylfaen"/>
          <w:sz w:val="24"/>
          <w:szCs w:val="24"/>
        </w:rPr>
        <w:t>մեծ ճշգրտությամբ կրկնօրինակել նույնիսկ ամենանուրբ, բնական կառուցվածքները:</w:t>
      </w:r>
    </w:p>
    <w:p w:rsidR="0053058A" w:rsidRDefault="0053058A" w:rsidP="0053058A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b/>
          <w:bCs/>
          <w:color w:val="202122"/>
          <w:sz w:val="28"/>
          <w:szCs w:val="28"/>
        </w:rPr>
      </w:pPr>
    </w:p>
    <w:p w:rsidR="0053058A" w:rsidRPr="00891185" w:rsidRDefault="0053058A" w:rsidP="005709C8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center"/>
        <w:rPr>
          <w:rFonts w:ascii="Sylfaen" w:hAnsi="Sylfaen" w:cs="Arial"/>
          <w:b/>
          <w:bCs/>
          <w:color w:val="202122"/>
          <w:sz w:val="28"/>
          <w:szCs w:val="28"/>
        </w:rPr>
      </w:pPr>
      <w:r w:rsidRPr="0053058A">
        <w:rPr>
          <w:rFonts w:ascii="Sylfaen" w:hAnsi="Sylfaen" w:cs="Arial"/>
          <w:b/>
          <w:bCs/>
          <w:color w:val="202122"/>
          <w:sz w:val="28"/>
          <w:szCs w:val="28"/>
        </w:rPr>
        <w:t>2.</w:t>
      </w:r>
      <w:r w:rsidR="00891185">
        <w:rPr>
          <w:rFonts w:ascii="Sylfaen" w:hAnsi="Sylfaen" w:cs="Arial"/>
          <w:b/>
          <w:bCs/>
          <w:color w:val="202122"/>
          <w:sz w:val="28"/>
          <w:szCs w:val="28"/>
        </w:rPr>
        <w:t>2</w:t>
      </w:r>
      <w:r w:rsidRPr="0053058A">
        <w:rPr>
          <w:rFonts w:ascii="Sylfaen" w:hAnsi="Sylfaen" w:cs="Arial"/>
          <w:b/>
          <w:bCs/>
          <w:color w:val="202122"/>
          <w:sz w:val="28"/>
          <w:szCs w:val="28"/>
        </w:rPr>
        <w:t xml:space="preserve"> Բիոնիկայի կարևորագույն խնդիրները</w:t>
      </w:r>
    </w:p>
    <w:p w:rsidR="005709C8" w:rsidRDefault="005709C8" w:rsidP="0053058A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  <w:shd w:val="clear" w:color="auto" w:fill="FFFFFF"/>
        </w:rPr>
      </w:pPr>
    </w:p>
    <w:p w:rsidR="0053058A" w:rsidRPr="0053058A" w:rsidRDefault="0053058A" w:rsidP="0053058A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  <w:shd w:val="clear" w:color="auto" w:fill="FFFFFF"/>
        </w:rPr>
      </w:pPr>
      <w:r w:rsidRPr="0053058A">
        <w:rPr>
          <w:rFonts w:ascii="Sylfaen" w:hAnsi="Sylfaen" w:cs="Arial"/>
          <w:color w:val="202122"/>
          <w:shd w:val="clear" w:color="auto" w:fill="FFFFFF"/>
        </w:rPr>
        <w:t>Բիոնիկայի գլխավոր խնդիրը բույսերի և </w:t>
      </w:r>
      <w:hyperlink r:id="rId8" w:tooltip="Կենդանիներ" w:history="1">
        <w:r w:rsidRPr="0053058A">
          <w:rPr>
            <w:rStyle w:val="a3"/>
            <w:rFonts w:ascii="Sylfaen" w:hAnsi="Sylfaen" w:cs="Arial"/>
            <w:color w:val="auto"/>
            <w:u w:val="none"/>
            <w:shd w:val="clear" w:color="auto" w:fill="FFFFFF"/>
          </w:rPr>
          <w:t>կենդանիների</w:t>
        </w:r>
      </w:hyperlink>
      <w:r w:rsidRPr="0053058A">
        <w:rPr>
          <w:rFonts w:ascii="Sylfaen" w:hAnsi="Sylfaen" w:cs="Arial"/>
          <w:color w:val="202122"/>
          <w:shd w:val="clear" w:color="auto" w:fill="FFFFFF"/>
        </w:rPr>
        <w:t> կառուցվածքային առանձնահատկությունների ուսումնասիրությունն ու այդ հատկությունների կիրառումն է </w:t>
      </w:r>
      <w:hyperlink r:id="rId9" w:tooltip="Տեխնիկա" w:history="1">
        <w:r w:rsidRPr="0053058A">
          <w:rPr>
            <w:rStyle w:val="a3"/>
            <w:rFonts w:ascii="Sylfaen" w:hAnsi="Sylfaen" w:cs="Arial"/>
            <w:color w:val="auto"/>
            <w:u w:val="none"/>
            <w:shd w:val="clear" w:color="auto" w:fill="FFFFFF"/>
          </w:rPr>
          <w:t>տեխնիկայում</w:t>
        </w:r>
      </w:hyperlink>
      <w:r w:rsidRPr="0053058A">
        <w:rPr>
          <w:rFonts w:ascii="Sylfaen" w:hAnsi="Sylfaen" w:cs="Arial"/>
          <w:color w:val="202122"/>
          <w:shd w:val="clear" w:color="auto" w:fill="FFFFFF"/>
        </w:rPr>
        <w:t>։</w:t>
      </w:r>
    </w:p>
    <w:p w:rsidR="003E5E43" w:rsidRDefault="0053058A" w:rsidP="003C664F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  <w:r w:rsidRPr="00063452">
        <w:rPr>
          <w:rFonts w:ascii="Sylfaen" w:hAnsi="Sylfaen" w:cs="Arial"/>
          <w:color w:val="202122"/>
        </w:rPr>
        <w:t xml:space="preserve">Բիոնիկայի կարևորագույն խնդիրներից է </w:t>
      </w:r>
      <w:r>
        <w:rPr>
          <w:rFonts w:ascii="Sylfaen" w:hAnsi="Sylfaen" w:cs="Arial"/>
          <w:color w:val="202122"/>
        </w:rPr>
        <w:t xml:space="preserve">նաև </w:t>
      </w:r>
      <w:r w:rsidRPr="00063452">
        <w:rPr>
          <w:rFonts w:ascii="Sylfaen" w:hAnsi="Sylfaen" w:cs="Arial"/>
          <w:color w:val="202122"/>
        </w:rPr>
        <w:t xml:space="preserve">թռչունների, ձկների և այլ կենդանիների նավիգացիոն կողմնորոշման համակարգերի ուսումնասիրությունը։ </w:t>
      </w:r>
    </w:p>
    <w:p w:rsidR="003C664F" w:rsidRDefault="003C664F" w:rsidP="003C664F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</w:p>
    <w:p w:rsidR="00F36D02" w:rsidRDefault="00F36D02" w:rsidP="003C664F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</w:p>
    <w:p w:rsidR="00F36D02" w:rsidRDefault="00F36D02" w:rsidP="003C664F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</w:p>
    <w:p w:rsidR="00F36D02" w:rsidRPr="003C664F" w:rsidRDefault="00F36D02" w:rsidP="003C664F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</w:p>
    <w:p w:rsidR="003C664F" w:rsidRPr="00891185" w:rsidRDefault="00ED260E" w:rsidP="005709C8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28"/>
          <w:szCs w:val="28"/>
        </w:rPr>
      </w:pPr>
      <w:r w:rsidRPr="00891185">
        <w:rPr>
          <w:rFonts w:ascii="Sylfaen" w:hAnsi="Sylfaen"/>
          <w:b/>
          <w:bCs/>
          <w:sz w:val="28"/>
          <w:szCs w:val="28"/>
        </w:rPr>
        <w:t>2.</w:t>
      </w:r>
      <w:r w:rsidR="00891185" w:rsidRPr="00891185">
        <w:rPr>
          <w:rFonts w:ascii="Sylfaen" w:hAnsi="Sylfaen"/>
          <w:b/>
          <w:bCs/>
          <w:sz w:val="28"/>
          <w:szCs w:val="28"/>
        </w:rPr>
        <w:t>3</w:t>
      </w:r>
      <w:r w:rsidRPr="00891185">
        <w:rPr>
          <w:rFonts w:ascii="Sylfaen" w:hAnsi="Sylfaen"/>
          <w:sz w:val="28"/>
          <w:szCs w:val="28"/>
        </w:rPr>
        <w:t xml:space="preserve"> </w:t>
      </w:r>
      <w:r w:rsidR="003E5E43" w:rsidRPr="003E5E43">
        <w:rPr>
          <w:rFonts w:ascii="Sylfaen" w:hAnsi="Sylfaen"/>
          <w:b/>
          <w:bCs/>
          <w:sz w:val="28"/>
          <w:szCs w:val="28"/>
        </w:rPr>
        <w:t>Բիոնիկայի մեթոդական բաժինները</w:t>
      </w:r>
    </w:p>
    <w:p w:rsidR="005709C8" w:rsidRDefault="005709C8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D34A2C" w:rsidRPr="00D36AAD" w:rsidRDefault="00D34A2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Բիոնիկայում տարբերում են երեք մեթոդական բաժիններ՝ կենսաբանական, տեսական, տեխնիկական: </w:t>
      </w:r>
    </w:p>
    <w:p w:rsidR="00D34A2C" w:rsidRPr="003E5E43" w:rsidRDefault="00D34A2C" w:rsidP="003C664F">
      <w:pPr>
        <w:pStyle w:val="a9"/>
        <w:numPr>
          <w:ilvl w:val="0"/>
          <w:numId w:val="6"/>
        </w:numPr>
        <w:spacing w:line="360" w:lineRule="auto"/>
        <w:ind w:left="540"/>
        <w:jc w:val="both"/>
        <w:rPr>
          <w:rFonts w:ascii="Sylfaen" w:hAnsi="Sylfaen"/>
          <w:sz w:val="24"/>
          <w:szCs w:val="24"/>
        </w:rPr>
      </w:pPr>
      <w:r w:rsidRPr="003E5E43">
        <w:rPr>
          <w:rFonts w:ascii="Sylfaen" w:hAnsi="Sylfaen"/>
          <w:sz w:val="24"/>
          <w:szCs w:val="24"/>
        </w:rPr>
        <w:t>Կենսաբանական բիոնիկան հիմնվում է կենսաբանության տարբեր բաժինների վրա, ուսումնասիրում է կենդանի օրգանիզմների ֆիզիոլոգիական գործընթացները, կառուցվածքային և ձևաբանական առանձնահատկությունները, բացահայտում</w:t>
      </w:r>
      <w:r w:rsidR="0053058A">
        <w:rPr>
          <w:rFonts w:ascii="Sylfaen" w:hAnsi="Sylfaen"/>
          <w:sz w:val="24"/>
          <w:szCs w:val="24"/>
        </w:rPr>
        <w:t xml:space="preserve"> </w:t>
      </w:r>
      <w:r w:rsidRPr="003E5E43">
        <w:rPr>
          <w:rFonts w:ascii="Sylfaen" w:hAnsi="Sylfaen"/>
          <w:sz w:val="24"/>
          <w:szCs w:val="24"/>
        </w:rPr>
        <w:t>է դրանց այն հիմնական ճարտարագիտական սկզբունքները, որոնք կարելի</w:t>
      </w:r>
      <w:r w:rsidR="0053058A">
        <w:rPr>
          <w:rFonts w:ascii="Sylfaen" w:hAnsi="Sylfaen"/>
          <w:sz w:val="24"/>
          <w:szCs w:val="24"/>
        </w:rPr>
        <w:t xml:space="preserve"> </w:t>
      </w:r>
      <w:r w:rsidRPr="003E5E43">
        <w:rPr>
          <w:rFonts w:ascii="Sylfaen" w:hAnsi="Sylfaen"/>
          <w:sz w:val="24"/>
          <w:szCs w:val="24"/>
        </w:rPr>
        <w:t>է օգտագործել տեխնիկայում:</w:t>
      </w:r>
    </w:p>
    <w:p w:rsidR="00D34A2C" w:rsidRPr="003E5E43" w:rsidRDefault="00D34A2C" w:rsidP="003C664F">
      <w:pPr>
        <w:pStyle w:val="a9"/>
        <w:numPr>
          <w:ilvl w:val="0"/>
          <w:numId w:val="6"/>
        </w:numPr>
        <w:spacing w:line="360" w:lineRule="auto"/>
        <w:ind w:left="540"/>
        <w:jc w:val="both"/>
        <w:rPr>
          <w:rFonts w:ascii="Sylfaen" w:hAnsi="Sylfaen"/>
          <w:sz w:val="24"/>
          <w:szCs w:val="24"/>
        </w:rPr>
      </w:pPr>
      <w:r w:rsidRPr="003E5E43">
        <w:rPr>
          <w:rFonts w:ascii="Sylfaen" w:hAnsi="Sylfaen"/>
          <w:sz w:val="24"/>
          <w:szCs w:val="24"/>
        </w:rPr>
        <w:t>Տեսական բիոնիկան մշակում է կեն</w:t>
      </w:r>
      <w:r w:rsidR="00984F7A">
        <w:rPr>
          <w:rFonts w:ascii="Sylfaen" w:hAnsi="Sylfaen"/>
          <w:sz w:val="24"/>
          <w:szCs w:val="24"/>
        </w:rPr>
        <w:t>դ</w:t>
      </w:r>
      <w:r w:rsidRPr="003E5E43">
        <w:rPr>
          <w:rFonts w:ascii="Sylfaen" w:hAnsi="Sylfaen"/>
          <w:sz w:val="24"/>
          <w:szCs w:val="24"/>
        </w:rPr>
        <w:t>անի օրգանիզմների տարբեր կառուցվածքների և գործընթացների մաթեմա</w:t>
      </w:r>
      <w:r w:rsidR="00E66AF1" w:rsidRPr="003E5E43">
        <w:rPr>
          <w:rFonts w:ascii="Sylfaen" w:hAnsi="Sylfaen"/>
          <w:sz w:val="24"/>
          <w:szCs w:val="24"/>
        </w:rPr>
        <w:t>տ</w:t>
      </w:r>
      <w:r w:rsidRPr="003E5E43">
        <w:rPr>
          <w:rFonts w:ascii="Sylfaen" w:hAnsi="Sylfaen"/>
          <w:sz w:val="24"/>
          <w:szCs w:val="24"/>
        </w:rPr>
        <w:t>իկական մոդելները:</w:t>
      </w:r>
    </w:p>
    <w:p w:rsidR="0046231F" w:rsidRPr="003E5E43" w:rsidRDefault="00D34A2C" w:rsidP="003C664F">
      <w:pPr>
        <w:pStyle w:val="a9"/>
        <w:numPr>
          <w:ilvl w:val="0"/>
          <w:numId w:val="6"/>
        </w:numPr>
        <w:spacing w:line="360" w:lineRule="auto"/>
        <w:ind w:left="540"/>
        <w:jc w:val="both"/>
        <w:rPr>
          <w:rFonts w:ascii="Sylfaen" w:hAnsi="Sylfaen"/>
          <w:sz w:val="24"/>
          <w:szCs w:val="24"/>
        </w:rPr>
      </w:pPr>
      <w:r w:rsidRPr="003E5E43">
        <w:rPr>
          <w:rFonts w:ascii="Sylfaen" w:hAnsi="Sylfaen"/>
          <w:sz w:val="24"/>
          <w:szCs w:val="24"/>
        </w:rPr>
        <w:t>Տեխնիկական բիոնիկան կենսաբանական համակարգերի կառուցվածքի և ֆունկցիաների մաթեմատիկական մոդելավորման սկզբունքները փորձում է օգտագործել տեխնիկայում:</w:t>
      </w:r>
      <w:r w:rsidR="00865273" w:rsidRPr="003E5E43">
        <w:rPr>
          <w:rFonts w:ascii="Sylfaen" w:hAnsi="Sylfaen"/>
          <w:sz w:val="24"/>
          <w:szCs w:val="24"/>
        </w:rPr>
        <w:t xml:space="preserve">  </w:t>
      </w:r>
    </w:p>
    <w:p w:rsidR="00F13CBB" w:rsidRDefault="00F13CBB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F36D02" w:rsidRDefault="00F36D02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</w:p>
    <w:p w:rsidR="00865273" w:rsidRDefault="00984F7A" w:rsidP="00984F7A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32"/>
          <w:szCs w:val="32"/>
        </w:rPr>
      </w:pPr>
      <w:r w:rsidRPr="00984F7A">
        <w:rPr>
          <w:rFonts w:ascii="Sylfaen" w:hAnsi="Sylfaen"/>
          <w:b/>
          <w:bCs/>
          <w:sz w:val="32"/>
          <w:szCs w:val="32"/>
        </w:rPr>
        <w:lastRenderedPageBreak/>
        <w:t>Գլուխ 3. Արդի գիտատեխնիկական առաջընթացում բիոնիկայի կարևորությունը</w:t>
      </w:r>
    </w:p>
    <w:p w:rsidR="003C664F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 w:cs="Arial"/>
          <w:color w:val="202122"/>
          <w:sz w:val="24"/>
          <w:szCs w:val="24"/>
        </w:rPr>
      </w:pPr>
    </w:p>
    <w:p w:rsidR="003C664F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984F7A">
        <w:rPr>
          <w:rFonts w:ascii="Sylfaen" w:hAnsi="Sylfaen" w:cs="Arial"/>
          <w:color w:val="202122"/>
          <w:sz w:val="24"/>
          <w:szCs w:val="24"/>
        </w:rPr>
        <w:t>Վերջին տասնամյակների ընթացքում բիոնիկայի զարգացումը շատ մեծ թափ է ստացել, որը պայմանավորված է ժամանակակից տեխնոլոգիաների զարգացմամբ։ Դա թույլ է տալիս կրկնօրինակել բնության նուրբ կառուցվածքները շատ մեծ ճշգրտությամբ։ Ժամանակակից բիոնիկայի զարգացումը հիմնականում պայմանավորված է նոր նյութերի մշակմամբ, որոնք թույլ կտան կրկնօրինակել բնության մեջ գոյություն ունեցող օրգանիզմները։ Այդ իսկ պատճառով քաղաքակրթության զարգացումը չպետք է համարել մարդու մենաշնորհը։ Չկա մի այնպիսի բան, որ մարդը ստեղծած լինի ինքնուրույն՝ առանց մայր բնության աջակցության։</w:t>
      </w:r>
    </w:p>
    <w:p w:rsidR="003C664F" w:rsidRPr="003C664F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</w:p>
    <w:p w:rsidR="00AB4734" w:rsidRPr="003C664F" w:rsidRDefault="00984F7A" w:rsidP="00AB4734">
      <w:pPr>
        <w:spacing w:line="360" w:lineRule="auto"/>
        <w:ind w:firstLine="540"/>
        <w:contextualSpacing/>
        <w:rPr>
          <w:rFonts w:ascii="Sylfaen" w:hAnsi="Sylfaen"/>
          <w:b/>
          <w:bCs/>
          <w:sz w:val="28"/>
          <w:szCs w:val="28"/>
        </w:rPr>
      </w:pPr>
      <w:r w:rsidRPr="003C664F">
        <w:rPr>
          <w:rFonts w:ascii="Sylfaen" w:hAnsi="Sylfaen"/>
          <w:b/>
          <w:bCs/>
          <w:sz w:val="28"/>
          <w:szCs w:val="28"/>
        </w:rPr>
        <w:t>3.1 Բիոնիկան և բժշկությունը</w:t>
      </w:r>
    </w:p>
    <w:p w:rsidR="005709C8" w:rsidRDefault="005709C8" w:rsidP="00984F7A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4"/>
          <w:szCs w:val="24"/>
        </w:rPr>
      </w:pPr>
    </w:p>
    <w:p w:rsidR="00984F7A" w:rsidRPr="00984F7A" w:rsidRDefault="00984F7A" w:rsidP="00984F7A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984F7A">
        <w:rPr>
          <w:rFonts w:ascii="Sylfaen" w:hAnsi="Sylfaen"/>
          <w:b/>
          <w:bCs/>
          <w:sz w:val="24"/>
          <w:szCs w:val="24"/>
        </w:rPr>
        <w:t>Բիոնկիական վերջույթներ: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4"/>
          <w:szCs w:val="24"/>
        </w:rPr>
        <w:t xml:space="preserve">Նոր տեխնոլոգիաների  կիրառման այս ոլորտն անենամոտն է վերջնական ու պրակտիկ  իրագործմանը,քանի որ ռոբոտաշինությունը հասել է անհրաժեշտ մակարդակին: Կոգնիտիվ նյարդաբանության ոլորտում տարիների հետազոտությունները,էլեկտրոնային մասերի չափերի փոքրացումն ու նոր կոմպոզիտային նյութերի ստեղծումը թույլ են տալիս տեղադրել վերջույթների՝բավականին աշխատունակ պրոթեզներ,որոնք կառավարում են անմիջապես ուղեղից եկող ազդակներով:Իհարկե,բնական վերջույթների լիակատար վերարտադրումը բարդ խնդիր է,սակայն բազում հաջողված հետազոտություններ ուղղված են հենց դրան:Բիոնիկական վերջույթները ոչ միայն բավարար ճկուն պետք է լինեն,այլև զգայուն, ինչը հնարավոր է իրագործել  միայն երկկողմանի կապի միջոցով.պրոթեզը ոչ միայն ազդակներ պետք է ստանա ուղեղից,այլև կարողանա </w:t>
      </w:r>
      <w:r>
        <w:rPr>
          <w:rFonts w:ascii="Sylfaen" w:hAnsi="Sylfaen"/>
          <w:sz w:val="24"/>
          <w:szCs w:val="24"/>
        </w:rPr>
        <w:lastRenderedPageBreak/>
        <w:t>պատասխան ազդակներ ուղարկել, ինչը թույլ կտա հիվանդին բառի  բուն իմաստով զգալ հպումները:</w:t>
      </w:r>
    </w:p>
    <w:p w:rsidR="00F13CBB" w:rsidRDefault="00984F7A" w:rsidP="00F13CBB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F13CBB">
        <w:rPr>
          <w:rFonts w:ascii="Sylfaen" w:hAnsi="Sylfaen"/>
          <w:b/>
          <w:bCs/>
          <w:sz w:val="24"/>
          <w:szCs w:val="24"/>
        </w:rPr>
        <w:t>Արհեստական աչքեր</w:t>
      </w:r>
      <w:r w:rsidR="00F13CBB" w:rsidRPr="00F13CBB">
        <w:rPr>
          <w:rFonts w:ascii="Sylfaen" w:hAnsi="Sylfaen"/>
          <w:b/>
          <w:bCs/>
          <w:sz w:val="24"/>
          <w:szCs w:val="24"/>
        </w:rPr>
        <w:t>:</w:t>
      </w:r>
      <w:r w:rsidR="00F13CB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Կույր մարդկանց տեսողությունը վերադարձնելը երազանք է անհիշելի ժամանակներից: Բիոնիկական աչքի պրոթեզի աշխատանքի սկզբունքը հետևյալում է. հատուկ ընդունիչը տեղադրվում է ակնագնդի ու տեսախցիկով հագեցած և շարժական համակարգին  միացված հատուկ ակնոցների վրա: Տեսողական ազդակը տեսախցիկից ուղղվում է համակարգչին, որում այն վերամշակվում է, ինչից հետո ազդակը վերափոխվում է տեղադրված էլեկտրոդներին ուղղված հրամանի, որոնք ըստ դրա ստիմուլացնում են աչքի ցանցաթաղանթի ու տեսողական նյարդի բջիջները: Argus II-ի շնորհիվ հիվանդները սկսում են տարբերակել առարկաների չափերն ու կարդալ խոշոր տառերը, ինչպես նաև ձեռք են բերում տարածության մեջ կողմնորոշվելու հնարավորություն:</w:t>
      </w:r>
    </w:p>
    <w:p w:rsidR="00F13CBB" w:rsidRDefault="00984F7A" w:rsidP="00F13CBB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F13CBB">
        <w:rPr>
          <w:rFonts w:ascii="Sylfaen" w:hAnsi="Sylfaen"/>
          <w:b/>
          <w:bCs/>
          <w:sz w:val="24"/>
          <w:szCs w:val="24"/>
        </w:rPr>
        <w:t>Օրգանների եռաչափ կենսաբանական տպագրություն</w:t>
      </w:r>
      <w:r w:rsidR="00F13CBB" w:rsidRPr="00F13CBB">
        <w:rPr>
          <w:rFonts w:ascii="Sylfaen" w:hAnsi="Sylfaen"/>
          <w:b/>
          <w:bCs/>
          <w:sz w:val="24"/>
          <w:szCs w:val="24"/>
        </w:rPr>
        <w:t>:</w:t>
      </w:r>
      <w:r w:rsidR="00F13CBB">
        <w:rPr>
          <w:rFonts w:ascii="Sylfaen" w:hAnsi="Sylfaen"/>
          <w:sz w:val="28"/>
          <w:szCs w:val="28"/>
        </w:rPr>
        <w:t xml:space="preserve"> </w:t>
      </w:r>
      <w:r w:rsidRPr="00746912">
        <w:rPr>
          <w:rFonts w:ascii="Sylfaen" w:hAnsi="Sylfaen"/>
          <w:sz w:val="24"/>
          <w:szCs w:val="24"/>
        </w:rPr>
        <w:t xml:space="preserve">Եռաչափ </w:t>
      </w:r>
      <w:r>
        <w:rPr>
          <w:rFonts w:ascii="Sylfaen" w:hAnsi="Sylfaen"/>
          <w:sz w:val="24"/>
          <w:szCs w:val="24"/>
        </w:rPr>
        <w:t>տպագրության տեխնոլոգիայի զարգացման հետ մեկտեղ առաջացել է մարդկային օրգանիզմի տարբեր հյուսվածքների ճշգրիտ վերակառուցման հնարավորություն: Այսօր ականջախեցու, սրտի փակաների, արյունատար անոթների տպագրությունը, ինչպես նաև հետագա փոխպատվաստման համար ոսկրային հյուսվածքի և մաշկի վերստեղծումը աշխարհի լավագույն հիվանդանոցներում դարձել են սովորական երևույթ:</w:t>
      </w:r>
    </w:p>
    <w:p w:rsidR="00984F7A" w:rsidRPr="00F13CBB" w:rsidRDefault="00984F7A" w:rsidP="00F13CBB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F13CBB">
        <w:rPr>
          <w:rFonts w:ascii="Sylfaen" w:hAnsi="Sylfaen"/>
          <w:b/>
          <w:bCs/>
          <w:sz w:val="24"/>
          <w:szCs w:val="24"/>
        </w:rPr>
        <w:t>Լսողական սարքեր</w:t>
      </w:r>
      <w:r w:rsidR="00F13CBB" w:rsidRPr="00F13CBB">
        <w:rPr>
          <w:rFonts w:ascii="Sylfaen" w:hAnsi="Sylfaen"/>
          <w:b/>
          <w:bCs/>
          <w:sz w:val="24"/>
          <w:szCs w:val="24"/>
        </w:rPr>
        <w:t>:</w:t>
      </w:r>
      <w:r w:rsidR="00F13CBB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4"/>
          <w:szCs w:val="24"/>
        </w:rPr>
        <w:t>Ժամանակակից լսողական սարքերը իրենցից ներկայացնում են բարդագույն տեխնիկական միջոցներ, որոնք երբեմն կարող են վերադարձնել անգամ ի ծնե խուլ մարդկանց լսողությունը: Իմպլանտները կազմված են միկրոֆոնից, ձայնային պրոցեսորից, արտաքին փոխանցիչից, որը տեղադրվում է հիվանդի մազերի մեջ: Վիրահատական միջամտությունների միջոցով էլեկտրոդները տեղադրվում են լսողական խխունջի մեջ:</w:t>
      </w:r>
    </w:p>
    <w:p w:rsidR="00AB4734" w:rsidRPr="00D36AAD" w:rsidRDefault="00AB4734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AB4734">
        <w:rPr>
          <w:rFonts w:ascii="Sylfaen" w:hAnsi="Sylfaen"/>
          <w:b/>
          <w:bCs/>
          <w:sz w:val="24"/>
          <w:szCs w:val="24"/>
        </w:rPr>
        <w:t>Սարդոստայնից պատրաստած նրբաթելեր: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Սարդերի սարդոստայնի ուսումնասիրությունից պարզվեց, որ սարդոստայնի թելը ամենաամուր բնական թելն է: Այդ թելի հիմական հատկանիշներն են՝ ճկունությունը, կպչողականությունը, </w:t>
      </w:r>
      <w:r w:rsidRPr="00D36AAD">
        <w:rPr>
          <w:rFonts w:ascii="Sylfaen" w:hAnsi="Sylfaen"/>
          <w:sz w:val="24"/>
          <w:szCs w:val="24"/>
        </w:rPr>
        <w:lastRenderedPageBreak/>
        <w:t>ամրությունը: Սարդոստայնը կարող է ձգվել իր իրական վիճակից մոտ 40%</w:t>
      </w:r>
      <w:r w:rsidR="00913AC1">
        <w:rPr>
          <w:rFonts w:ascii="Sylfaen" w:hAnsi="Sylfaen"/>
          <w:sz w:val="24"/>
          <w:szCs w:val="24"/>
          <w:lang w:val="hy-AM"/>
        </w:rPr>
        <w:t>-ով:</w:t>
      </w:r>
      <w:r w:rsidRPr="00D36AAD">
        <w:rPr>
          <w:rFonts w:ascii="Sylfaen" w:hAnsi="Sylfaen"/>
          <w:sz w:val="24"/>
          <w:szCs w:val="24"/>
        </w:rPr>
        <w:t xml:space="preserve"> Սարդոստայնից պատրաստած նրբաթելերը տեխնիկայում և բժշկության մեջ կարևոր նշանակություն կարող են ունենալ: Դրանք կարող են օգտագործվել վիրաբուժության մեջ, որպես ջլերին փոխարինող, ինչպես նաև զրահաբաճկոնների անկարգելների (պարաշյուտների) կառուցվածքում:</w:t>
      </w:r>
    </w:p>
    <w:p w:rsidR="00F13CBB" w:rsidRDefault="00F13CBB" w:rsidP="00F13CBB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8"/>
          <w:szCs w:val="28"/>
        </w:rPr>
      </w:pPr>
    </w:p>
    <w:p w:rsidR="00F13CBB" w:rsidRDefault="00F13CBB" w:rsidP="00F13CBB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8"/>
          <w:szCs w:val="28"/>
        </w:rPr>
      </w:pPr>
      <w:r w:rsidRPr="00F13CBB">
        <w:rPr>
          <w:rFonts w:ascii="Sylfaen" w:hAnsi="Sylfaen"/>
          <w:b/>
          <w:bCs/>
          <w:sz w:val="28"/>
          <w:szCs w:val="28"/>
        </w:rPr>
        <w:t>3.2 Բիոնիկան և ռոբոտաշինությունը</w:t>
      </w:r>
    </w:p>
    <w:p w:rsidR="00F13CBB" w:rsidRDefault="00F13CBB" w:rsidP="00F13CBB">
      <w:pPr>
        <w:spacing w:line="360" w:lineRule="auto"/>
        <w:ind w:firstLine="540"/>
        <w:contextualSpacing/>
        <w:jc w:val="both"/>
        <w:rPr>
          <w:rStyle w:val="mw-headline"/>
          <w:rFonts w:ascii="Sylfaen" w:hAnsi="Sylfaen" w:cs="Arial"/>
          <w:color w:val="000000"/>
          <w:sz w:val="24"/>
          <w:szCs w:val="24"/>
        </w:rPr>
      </w:pPr>
    </w:p>
    <w:p w:rsidR="00F13CBB" w:rsidRPr="00F13CBB" w:rsidRDefault="00F13CBB" w:rsidP="00F13CBB">
      <w:pPr>
        <w:spacing w:line="360" w:lineRule="auto"/>
        <w:ind w:firstLine="547"/>
        <w:contextualSpacing/>
        <w:jc w:val="both"/>
        <w:rPr>
          <w:rFonts w:ascii="Sylfaen" w:hAnsi="Sylfaen" w:cs="Arial"/>
          <w:color w:val="202122"/>
          <w:sz w:val="24"/>
          <w:szCs w:val="24"/>
        </w:rPr>
      </w:pPr>
      <w:r w:rsidRPr="00F13CBB">
        <w:rPr>
          <w:rStyle w:val="mw-headline"/>
          <w:rFonts w:ascii="Sylfaen" w:hAnsi="Sylfaen" w:cs="Arial"/>
          <w:b/>
          <w:bCs/>
          <w:color w:val="000000"/>
          <w:sz w:val="24"/>
          <w:szCs w:val="24"/>
        </w:rPr>
        <w:t>Ռոբոտներ:</w:t>
      </w:r>
      <w:r w:rsidRPr="00F13CBB">
        <w:rPr>
          <w:rStyle w:val="mw-headline"/>
          <w:rFonts w:ascii="Sylfaen" w:hAnsi="Sylfaen" w:cs="Arial"/>
          <w:color w:val="000000"/>
          <w:sz w:val="24"/>
          <w:szCs w:val="24"/>
        </w:rPr>
        <w:t xml:space="preserve"> </w:t>
      </w:r>
      <w:r w:rsidRPr="00F13CBB">
        <w:rPr>
          <w:rFonts w:ascii="Sylfaen" w:hAnsi="Sylfaen" w:cs="Arial"/>
          <w:color w:val="202122"/>
          <w:sz w:val="24"/>
          <w:szCs w:val="24"/>
        </w:rPr>
        <w:t>Երկու ոտքերով, ուղիղ քայլող ռոբոտների ստեղծման բնագավառում մեծ աշխատանք են կատարել ամերիկյան Ստենֆորդի համալսարանի գիտնականները։ Նրանք փորձեր են կատարում փոքրիկ վեցոտանի ռոբոտի՝ հեքսապոդի հետ, որը ստեղծվել է խավարասերի շարժողական համակարգի ուսումնասիրման արդյունքում։</w:t>
      </w:r>
    </w:p>
    <w:p w:rsidR="00F13CBB" w:rsidRPr="00F13CBB" w:rsidRDefault="00F13CBB" w:rsidP="00F13CBB">
      <w:pPr>
        <w:spacing w:line="360" w:lineRule="auto"/>
        <w:ind w:firstLine="547"/>
        <w:contextualSpacing/>
        <w:jc w:val="both"/>
        <w:rPr>
          <w:rFonts w:ascii="Sylfaen" w:hAnsi="Sylfaen"/>
          <w:b/>
          <w:bCs/>
          <w:sz w:val="24"/>
          <w:szCs w:val="24"/>
        </w:rPr>
      </w:pPr>
      <w:r w:rsidRPr="00F13CBB">
        <w:rPr>
          <w:rFonts w:ascii="Sylfaen" w:hAnsi="Sylfaen" w:cs="Arial"/>
          <w:color w:val="202122"/>
          <w:sz w:val="24"/>
          <w:szCs w:val="24"/>
        </w:rPr>
        <w:t>Սենտեֆոնդում նաև մշակվել է մարդու չափսեր ունեցող մոնոպոդ 2000 թվականի հունավարի 25-ին։ Այժմ այն վազում է 55 սմ/վրկ արագությամբ հաջողությամբ հաղթահարում է խոչընդոտները։</w:t>
      </w:r>
    </w:p>
    <w:p w:rsidR="00F13CBB" w:rsidRDefault="00F13CBB" w:rsidP="00F13CBB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  <w:r w:rsidRPr="00F13CBB">
        <w:rPr>
          <w:rStyle w:val="mw-headline"/>
          <w:rFonts w:ascii="Sylfaen" w:hAnsi="Sylfaen" w:cs="Arial"/>
          <w:b/>
          <w:bCs/>
          <w:color w:val="000000"/>
        </w:rPr>
        <w:t>Մոնոպոդներ</w:t>
      </w:r>
      <w:r w:rsidRPr="00F13CBB">
        <w:rPr>
          <w:rFonts w:ascii="Sylfaen" w:hAnsi="Sylfaen" w:cs="Arial"/>
          <w:b/>
          <w:bCs/>
          <w:color w:val="202122"/>
        </w:rPr>
        <w:t>:</w:t>
      </w:r>
      <w:r>
        <w:rPr>
          <w:rFonts w:ascii="Sylfaen" w:hAnsi="Sylfaen" w:cs="Arial"/>
          <w:color w:val="202122"/>
        </w:rPr>
        <w:t xml:space="preserve"> Ստենֆորդում</w:t>
      </w:r>
      <w:r w:rsidRPr="00063452">
        <w:rPr>
          <w:rFonts w:ascii="Sylfaen" w:hAnsi="Sylfaen" w:cs="Arial"/>
          <w:color w:val="202122"/>
        </w:rPr>
        <w:t> նաև մշակվել է մարդու չափսեր ունեցող մոնոպոդ, որը հավասարակշռությունը պահպանում է՝ անընդհատ ցատկոտելով։ Ինչպես հայտնի է, մարդը տեղաշարժվում է մի ոտքից մյուսին հենվելով և մեծ մասամբ գտնվում է մի ոտքի վրա։ Ստենֆորդյան գիտնականները պլանավորում են ստեղծել երկոտանի ռոբոտ՝ մարդու քայլի մեխանիզմով։ Բազմաթիվ բնագավառներում, այդ թվում և տիեզերականում, լայնորեն կիրառվում են մարդու ձեռքի շարժման մեխանիզմով կառուցված ռոբոտ-մանիպուլյատորները։</w:t>
      </w:r>
    </w:p>
    <w:p w:rsidR="00AB4734" w:rsidRDefault="00AB4734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F13CBB">
        <w:rPr>
          <w:rFonts w:ascii="Sylfaen" w:hAnsi="Sylfaen"/>
          <w:b/>
          <w:bCs/>
          <w:sz w:val="24"/>
          <w:szCs w:val="24"/>
        </w:rPr>
        <w:t>Վիրահատական ռոբոտներ: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4"/>
          <w:szCs w:val="24"/>
        </w:rPr>
        <w:t xml:space="preserve">Հազարավոր բժշկական հաստատություններ ամբողջ աշխարհում բարդ վիրահատական միջամտության համար օգտագործում են «da Vinci» ռոբոտ-օգնական վիրահատական համակարգը: Այն բաղկացած է երկու մասից. առաջինը նախատեսված է վիրաբույժ օպերատորի համար, իսկ երկրորդը, </w:t>
      </w:r>
      <w:r>
        <w:rPr>
          <w:rFonts w:ascii="Sylfaen" w:hAnsi="Sylfaen"/>
          <w:sz w:val="24"/>
          <w:szCs w:val="24"/>
        </w:rPr>
        <w:lastRenderedPageBreak/>
        <w:t>որն իրենից ներկայացնում է չորս վերջույթներ ունեցող ռոբոտ, կատարողական սարքն է:</w:t>
      </w:r>
    </w:p>
    <w:p w:rsidR="00AB4734" w:rsidRPr="00AB4734" w:rsidRDefault="00AB4734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D36AAD">
        <w:rPr>
          <w:rFonts w:ascii="Sylfaen" w:hAnsi="Sylfaen"/>
          <w:sz w:val="24"/>
          <w:szCs w:val="24"/>
        </w:rPr>
        <w:t>ԱՄՆ–ի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Աստղանավորդության և տիեզերական տարածության ուսումնասիրության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ազգային վարչությունը փորձում է ստեղծել բազմոտանի ռոբոտ, որը կքայլի կարիճի նման, իսկ Ֆինլանդիայում ինժեներները արդեն ստեղծել են վեց անիվ ունեցող տրակտոր, որը հաղթահարում է ճանապարհի վրա եղած արգելքները, ինչպես անում են միջատները։</w:t>
      </w:r>
    </w:p>
    <w:p w:rsidR="00F13CBB" w:rsidRDefault="00F13CBB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13CBB" w:rsidRPr="00F13CBB" w:rsidRDefault="00F13CBB" w:rsidP="00BC166E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8"/>
          <w:szCs w:val="28"/>
        </w:rPr>
      </w:pPr>
      <w:r w:rsidRPr="00F13CBB">
        <w:rPr>
          <w:rFonts w:ascii="Sylfaen" w:hAnsi="Sylfaen"/>
          <w:b/>
          <w:bCs/>
          <w:sz w:val="28"/>
          <w:szCs w:val="28"/>
        </w:rPr>
        <w:t>3.3 Բիոնիկան և ճարտարապետությունը</w:t>
      </w:r>
    </w:p>
    <w:p w:rsidR="00F13CBB" w:rsidRDefault="00F13CBB" w:rsidP="00F13CBB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  <w:r w:rsidRPr="00063452">
        <w:rPr>
          <w:rFonts w:ascii="Sylfaen" w:hAnsi="Sylfaen" w:cs="Arial"/>
          <w:color w:val="202122"/>
        </w:rPr>
        <w:t>Կենսաբանների կողմից կենդանի օրգանիզմների կառուցվածքային առանձնահատկությունների ուսումնասիրության շնորհիվ իրական հնարավորություններ են ստեղծվում շինարարության և ճարտարապետության մեջ դրանք կիրառելու համար։</w:t>
      </w:r>
    </w:p>
    <w:p w:rsidR="00F13CBB" w:rsidRDefault="00F13CBB" w:rsidP="00F13CBB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  <w:r w:rsidRPr="00F13CBB">
        <w:rPr>
          <w:rStyle w:val="mw-headline"/>
          <w:rFonts w:ascii="Sylfaen" w:hAnsi="Sylfaen" w:cs="Arial"/>
          <w:b/>
          <w:bCs/>
          <w:color w:val="000000"/>
        </w:rPr>
        <w:t>Էյֆելյան աշտարակ</w:t>
      </w:r>
      <w:r w:rsidR="00FB2615">
        <w:rPr>
          <w:rStyle w:val="ad"/>
          <w:rFonts w:ascii="Sylfaen" w:hAnsi="Sylfaen" w:cs="Arial"/>
          <w:b/>
          <w:bCs/>
          <w:color w:val="000000"/>
        </w:rPr>
        <w:footnoteReference w:id="3"/>
      </w:r>
      <w:r w:rsidRPr="00F13CBB">
        <w:rPr>
          <w:rFonts w:ascii="Sylfaen" w:hAnsi="Sylfaen" w:cs="Arial"/>
          <w:b/>
          <w:bCs/>
          <w:color w:val="202122"/>
        </w:rPr>
        <w:t>:</w:t>
      </w:r>
      <w:r>
        <w:rPr>
          <w:rFonts w:ascii="Sylfaen" w:hAnsi="Sylfaen" w:cs="Arial"/>
          <w:color w:val="202122"/>
        </w:rPr>
        <w:t xml:space="preserve"> </w:t>
      </w:r>
      <w:r w:rsidRPr="00063452">
        <w:rPr>
          <w:rFonts w:ascii="Sylfaen" w:hAnsi="Sylfaen" w:cs="Arial"/>
          <w:color w:val="202122"/>
        </w:rPr>
        <w:t>Տարբեր երկրներում բազմաթիվ շինություններ կառուցվել և կառուցվում են բնության մեջ հանդիպող կենդանի օրգանիզմների կառուցվածքի նմանակությամբ։ Ժ. Էյֆելի նախագծով 1889 թվականին Փարիզում կառուցվել է 300 մ բարձրությամբ մետաղյա աշտարակ, որը դարձել է Ֆրանսիայի մայրաքաղաքի յուրօրինակ խորհրդանիշը։ Այս կառույցը ճարտարագիտության մեջ բիոնիկայի օգտագործման ամենահին ակնհայտ օրինակներից մեկն է։ Էյֆելյան աշտարակի կառուցվածքում օգտագործվել են ոսկրի կազմության առանձնահատկությունները։ Ոսկրը կազմված է մանր ոսկրային թիթեղիկներից, որոնք ցանց են առաջացնում։ Ցանցում թիթեղիկները դասավորված են խիստ օրինաչափորեն՝ սեղ</w:t>
      </w:r>
      <w:r>
        <w:rPr>
          <w:rFonts w:ascii="Sylfaen" w:hAnsi="Sylfaen" w:cs="Arial"/>
          <w:color w:val="202122"/>
        </w:rPr>
        <w:t>մելու</w:t>
      </w:r>
      <w:r w:rsidRPr="00063452">
        <w:rPr>
          <w:rFonts w:ascii="Sylfaen" w:hAnsi="Sylfaen" w:cs="Arial"/>
          <w:color w:val="202122"/>
        </w:rPr>
        <w:t xml:space="preserve"> ուժի (մարմնի ծանրության ներգործությունը ոսկրի վրա) և ձգման ուժի (ոսկրին կպչող մկանների ներգործությունը) գծերով։ Փարիզի էյֆելյան աշտարակի հիմքը նմանվում է խողովակաձև ոսկրի գլխիկին։ Բնությունը ճարտարապետների գործունեության </w:t>
      </w:r>
      <w:r w:rsidRPr="00063452">
        <w:rPr>
          <w:rFonts w:ascii="Sylfaen" w:hAnsi="Sylfaen" w:cs="Arial"/>
          <w:color w:val="202122"/>
        </w:rPr>
        <w:lastRenderedPageBreak/>
        <w:t>համար բազմաթիվ օրինակներ է տրամադրում, դրանցից են՝ բույսերի, որոշ ստորջրյա սպունգների, ռադիոլարիաների՝ պարզագույն կենդանիներին պատկանող մանրադիտակային օրգանիզմների կմախքները, որոնք զարմացնում են ձևերի բազմազանությամբ և հենարանային տարրերի տեղադրվածությամբ։ Բնության մեջ հանդիպում են կմախքային տարրերի բազմազան ձևեր՝ կլոր</w:t>
      </w:r>
      <w:r w:rsidRPr="00D71FF1">
        <w:rPr>
          <w:rFonts w:ascii="Sylfaen" w:hAnsi="Sylfaen" w:cs="Arial"/>
          <w:color w:val="000000"/>
        </w:rPr>
        <w:t xml:space="preserve">, </w:t>
      </w:r>
      <w:r w:rsidRPr="00063452">
        <w:rPr>
          <w:rFonts w:ascii="Sylfaen" w:hAnsi="Sylfaen" w:cs="Arial"/>
          <w:color w:val="202122"/>
        </w:rPr>
        <w:t>շեղանկյունաձև և այլն։ Դրանք համակցելով՝ բնությունը ստեղծել է բազմաթիվ բարդ, գեղեցիկ, թեթև, ամուր և տնտեսող կառույցներ։ Միանման տարրերից բաղկացած կենդանի կառույցների ստեղծման սկզբունքն օգտագործվում է միատիպ տարրերից կազմված սեկցիոն շենքերի կառուցման ժամանակ։</w:t>
      </w:r>
    </w:p>
    <w:p w:rsidR="00F13CBB" w:rsidRPr="00F13CBB" w:rsidRDefault="00F13CBB" w:rsidP="00F13CBB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b/>
          <w:bCs/>
          <w:color w:val="202122"/>
          <w:sz w:val="22"/>
          <w:szCs w:val="22"/>
        </w:rPr>
      </w:pPr>
      <w:r w:rsidRPr="00F13CBB">
        <w:rPr>
          <w:rFonts w:ascii="Sylfaen" w:hAnsi="Sylfaen" w:cs="Arial"/>
          <w:b/>
          <w:bCs/>
          <w:color w:val="202122"/>
        </w:rPr>
        <w:t>Մեղվահացի մեղվաբջջի կառուցվածքի օգտագործումը ճարտարապետության բնագավառում։</w:t>
      </w:r>
      <w:r>
        <w:rPr>
          <w:rFonts w:ascii="Sylfaen" w:hAnsi="Sylfaen" w:cs="Arial"/>
          <w:b/>
          <w:bCs/>
          <w:color w:val="202122"/>
          <w:sz w:val="22"/>
          <w:szCs w:val="22"/>
        </w:rPr>
        <w:t xml:space="preserve"> </w:t>
      </w:r>
      <w:r w:rsidRPr="00063452">
        <w:rPr>
          <w:rFonts w:ascii="Sylfaen" w:hAnsi="Sylfaen" w:cs="Arial"/>
          <w:color w:val="202122"/>
        </w:rPr>
        <w:t xml:space="preserve">Բնական վեցանկյուն կառույցների մեջ առավել հիասքանչ ստեղծագործությունը մեղվահացի մեղվաբջիջն է։ Մեղվաբջջի կառուցվածքի սկզբունքն ընկած է բնակելի շենքերի, ինչպես նաև ամբարտակների և այլ հիդրոտեխնիկական շինությունների կառուցման հիմքում։ Ճարտարապետության մեջ </w:t>
      </w:r>
      <w:r>
        <w:rPr>
          <w:rFonts w:ascii="Sylfaen" w:hAnsi="Sylfaen" w:cs="Arial"/>
          <w:color w:val="202122"/>
        </w:rPr>
        <w:t>բ</w:t>
      </w:r>
      <w:r w:rsidRPr="00063452">
        <w:rPr>
          <w:rFonts w:ascii="Sylfaen" w:hAnsi="Sylfaen" w:cs="Arial"/>
          <w:color w:val="202122"/>
        </w:rPr>
        <w:t>նության կողմից ստեղծված ձևերն օգտագործելու առաջին փորձերն իրականացրեց իսպանացի ճարտարապետ Անտոնիո Գաուդին. Նրա ստեղծած ճարտարապետական զ</w:t>
      </w:r>
      <w:r>
        <w:rPr>
          <w:rFonts w:ascii="Sylfaen" w:hAnsi="Sylfaen" w:cs="Arial"/>
          <w:color w:val="202122"/>
        </w:rPr>
        <w:t>բ</w:t>
      </w:r>
      <w:r w:rsidRPr="00063452">
        <w:rPr>
          <w:rFonts w:ascii="Sylfaen" w:hAnsi="Sylfaen" w:cs="Arial"/>
          <w:color w:val="202122"/>
        </w:rPr>
        <w:t xml:space="preserve">ոսայգին, իրենից ներկայացնում է բնությունը քարերի տեսքով կամ, ինչպես ասում են, «բնությունը քարացած քարերում»։ Ա. Գաուդիի այդ կառույցները սկզբնավորեցին բիոնիկական ոճի ճարտարապետությունը։ </w:t>
      </w:r>
    </w:p>
    <w:p w:rsidR="005709C8" w:rsidRDefault="005709C8" w:rsidP="00F13CBB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  <w:sz w:val="21"/>
          <w:szCs w:val="21"/>
        </w:rPr>
      </w:pPr>
    </w:p>
    <w:p w:rsidR="00F13CBB" w:rsidRPr="00AA6A96" w:rsidRDefault="00AA6A96" w:rsidP="00AA6A96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center"/>
        <w:rPr>
          <w:rFonts w:ascii="Sylfaen" w:hAnsi="Sylfaen" w:cs="Arial"/>
          <w:b/>
          <w:bCs/>
          <w:color w:val="202122"/>
          <w:sz w:val="21"/>
          <w:szCs w:val="21"/>
        </w:rPr>
      </w:pPr>
      <w:r w:rsidRPr="00AA6A96">
        <w:rPr>
          <w:rFonts w:ascii="Sylfaen" w:hAnsi="Sylfaen" w:cs="Arial"/>
          <w:b/>
          <w:bCs/>
          <w:color w:val="202122"/>
          <w:sz w:val="28"/>
          <w:szCs w:val="28"/>
        </w:rPr>
        <w:t>3.4 Բիոնիկան ավիացիայում</w:t>
      </w:r>
    </w:p>
    <w:p w:rsidR="00AA6A96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AA6A96">
        <w:rPr>
          <w:rFonts w:ascii="Sylfaen" w:hAnsi="Sylfaen"/>
          <w:b/>
          <w:bCs/>
          <w:sz w:val="24"/>
          <w:szCs w:val="24"/>
        </w:rPr>
        <w:t>Սապատավոր կետ: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Ի՞նչ կարող են ինքնաթիռ նախագծողները սովորել սապատավոր կետից։ Շատ բան։ Սապատավոր կետը կշռում է մոտ 30 տոննա, այնքան, որքան բեռնավորված բեռնատար մեքենան։ Մարմինը առաձգական չէ, իսկ </w:t>
      </w:r>
      <w:r w:rsidRPr="00D36AAD">
        <w:rPr>
          <w:rFonts w:ascii="Sylfaen" w:hAnsi="Sylfaen"/>
          <w:sz w:val="24"/>
          <w:szCs w:val="24"/>
        </w:rPr>
        <w:lastRenderedPageBreak/>
        <w:t>լողաթիակները նման են թռչնի թևերի։ 12 մետր երկարություն ունեցող այս կենդանին ջրի տակ բավականին շարժուն է</w:t>
      </w:r>
      <w:r w:rsidR="00FB2615">
        <w:rPr>
          <w:rStyle w:val="ad"/>
          <w:rFonts w:ascii="Sylfaen" w:hAnsi="Sylfaen"/>
          <w:sz w:val="24"/>
          <w:szCs w:val="24"/>
        </w:rPr>
        <w:footnoteReference w:id="4"/>
      </w:r>
      <w:r w:rsidRPr="00D36AAD">
        <w:rPr>
          <w:rFonts w:ascii="Sylfaen" w:hAnsi="Sylfaen"/>
          <w:sz w:val="24"/>
          <w:szCs w:val="24"/>
        </w:rPr>
        <w:t>։</w:t>
      </w:r>
    </w:p>
    <w:p w:rsidR="00AA6A96" w:rsidRPr="00AA6A96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8"/>
          <w:szCs w:val="28"/>
        </w:rPr>
      </w:pPr>
      <w:r w:rsidRPr="00D36AAD">
        <w:rPr>
          <w:rFonts w:ascii="Sylfaen" w:hAnsi="Sylfaen"/>
          <w:sz w:val="24"/>
          <w:szCs w:val="24"/>
        </w:rPr>
        <w:t>Հետազոտողներին հատկապես ապշեցնում էր այն, թե ոչ առաձգական մարմին ունեցող այս արարածը ինչպես է շրջադարձ կատարում անհնարին թվացող փոքր տրամագծով։ Նրանք հայտնաբերեցին, որ գաղտնիքը լողաթիակների կառուցվածքի մեջ է։ Դրանց առջևի մասը հարթ չէ, ինչպես ինքնաթիռի թևը, այլ ատամնավոր է և նման է դուրս ցցված պալարների շարանի։</w:t>
      </w:r>
    </w:p>
    <w:p w:rsidR="00AA6A96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Մինչ կետը ճեղքում է ջուրը, այդ պալարները մեծացնում են վերամբարձ ուժը և նվազեցնում ջրի դիմադրությունը։ Ինչպե՞ս։ Մի պարբերագրում բացատրվում է, որ պալարների շնորհիվ ջուրը առանց խոչընդոտների պտտվում է լողաթիակների վերևի մասում նույնիսկ այն ժամանակ, երբ կետը ուղղաձիգ դեպի վեր է սլանում: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Ի՞նչ օգուտ կարող է տալ այս հայտնագործությունը։ Եթե ինքնաթիռի թևերը կառուցվեն նման ձևով, օդի հոսանքի ուղղությունը փոխելու համար ավելի քիչ էլերոնների (կողաթեքման ղեկերի) կամ այլ մեխանիկական սարքերի կարիք կլինի։ Այսպիսի թևերը ավելի հուսալի կլինեն, և դրանք սարքին վիճակում պահելը ավելի հեշտ կլինի։ Բիոմեխանիկայի մասնագետ Ջոն Լոնգը կարծում է, որ մոտ ապագայում «ցանկացած հսկա ինքնաթիռ սապատավոր կետի լողաթիակների նման թևեր կունենա»: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AA6A96">
        <w:rPr>
          <w:rFonts w:ascii="Sylfaen" w:hAnsi="Sylfaen"/>
          <w:b/>
          <w:bCs/>
          <w:sz w:val="24"/>
          <w:szCs w:val="24"/>
        </w:rPr>
        <w:t>Միջատներ: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Միջատներն օժտված են թռչելու համար նախատեսված առավել զարգացած ապարատով: Ադմիրալ տեսակի թիթեռները Եվրոպայից դեպի Աֆրիկա հեռավոր թռիչքի ընթացքում ժամերով գտնվում են օդում: Նրանք այդ հսկայական տարածությունը հաղթահարում են օրգանիզմի կենսական պաշարների տնտեսման մեծ ունակության շնորհիվ: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lastRenderedPageBreak/>
        <w:t xml:space="preserve">  Թեև միջատների թռիչքի արագությունը, համեմատած ժամանակակից օդանավերի հետ, փոքր է (ամենամեծը պարեկային ճպուռինն է՝ 144կմ/ժ), բայց եթե համեմատենք միջատի մարմնի երկարությունը և միավոր ժամանակում անցած տարածությունը, ապա կստացվի, որ միջատների համեմատական արագությունը շատ ավելի մեծ է: Շատ ավելի բարձր է նաև թռիչքի ժամանակ միջատների հմտորեն շարժվելու ունակությունը: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  Այսպես, ճանճերի որոշ տեսակներ կարող են բավականին երկար ժամանակահատված,</w:t>
      </w:r>
      <w:r w:rsidR="00AB4734"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կախվել օդում, ապա արագ իջնել և փափուկ վայրէջք կատարել նաև անհարթ մակերևույթի վրա: Մեղուները և իլիկաթիթեռները կարող են օդում ոչ միայն դեպի առաջ շարժվել, այլև դեպի հետ, աջ, ձախ, վերև, ներքև: Միջատների թևերի ծայրերին կան խիտինային հաստացումներ, որոնք պաշտպանում են թևերը հնարավոր վնասվածքներից: 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Այժմ ավիակոնստրուկտորներն օդանավերի թևերի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համար օգտագործում են նմանատիպ հաստացումներ՝ դրանով իսկ վերացնելով ինքնաթիռի թևերի վտանգավոր տատանումները: Միջատների թռիչքը բարդ է և, հիմնականում, չհետազոտված երևույթ է, և այնպիսի թռչող մեքենայի ստեղծումը, որի հիմքում դրված լինի միջատների թռիչքի սկզբունքը, դեռ առջևում է: Որոշ միջատների, օրինակ ճանճերի, թևերի մի զույգը թերզարգացած է: Այդ թևերը </w:t>
      </w:r>
      <w:r w:rsidR="00913AC1">
        <w:rPr>
          <w:rFonts w:ascii="Sylfaen" w:hAnsi="Sylfaen"/>
          <w:sz w:val="24"/>
          <w:szCs w:val="24"/>
        </w:rPr>
        <w:t>հա</w:t>
      </w:r>
      <w:r w:rsidR="00913AC1">
        <w:rPr>
          <w:rFonts w:ascii="Sylfaen" w:hAnsi="Sylfaen"/>
          <w:sz w:val="24"/>
          <w:szCs w:val="24"/>
          <w:lang w:val="hy-AM"/>
        </w:rPr>
        <w:t>յ</w:t>
      </w:r>
      <w:r w:rsidRPr="00D36AAD">
        <w:rPr>
          <w:rFonts w:ascii="Sylfaen" w:hAnsi="Sylfaen"/>
          <w:sz w:val="24"/>
          <w:szCs w:val="24"/>
        </w:rPr>
        <w:t>տնի են մակաթևիկներ կամ բզզան թևեր անունով:</w:t>
      </w:r>
    </w:p>
    <w:p w:rsidR="00AA6A96" w:rsidRPr="00D36AAD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Միջատների թռիչքի հետազոտման ընթացքում պարզվել է թերզարգացած մակաթևիկների ֆունկցիան: Թռիչքի ընթացքում մակաթևիկները տատանվում են որոշակի հարթությունում և ծառայում են որպես հավասարակշռության օրգան: Մակաթևիկների օրինակով ստեղծվել է գիրատոն սարքը, որն օգտագործվում է արագընթաց ինքնաթիռներում և հրթիռներում՝ թռիչքի կայունության շեղման անկյունը որոշելու համար:</w:t>
      </w:r>
    </w:p>
    <w:p w:rsidR="00AA6A96" w:rsidRDefault="00AA6A96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>Գիտնականները հաստատել են ճանճերի կ</w:t>
      </w:r>
      <w:r>
        <w:rPr>
          <w:rFonts w:ascii="Sylfaen" w:hAnsi="Sylfaen"/>
          <w:sz w:val="24"/>
          <w:szCs w:val="24"/>
        </w:rPr>
        <w:t>անգա</w:t>
      </w:r>
      <w:r w:rsidRPr="00D36AAD">
        <w:rPr>
          <w:rFonts w:ascii="Sylfaen" w:hAnsi="Sylfaen"/>
          <w:sz w:val="24"/>
          <w:szCs w:val="24"/>
        </w:rPr>
        <w:t xml:space="preserve">ռների գործառույթը: Թռիչքի ընթացքում կանգառները որոշում են հորիզոնական դիրքից շեղումը: Գիրոտրոնային սարքը ստեղծվել է հալտերի սկզբունքով, որն օգտագործվում է արագընթաց </w:t>
      </w:r>
      <w:r w:rsidRPr="00D36AAD">
        <w:rPr>
          <w:rFonts w:ascii="Sylfaen" w:hAnsi="Sylfaen"/>
          <w:sz w:val="24"/>
          <w:szCs w:val="24"/>
        </w:rPr>
        <w:lastRenderedPageBreak/>
        <w:t>ինքնաթիռներում և հրթիռներում `թռիչքի կայունության անկյունային շեղումը որոշելու համար:</w:t>
      </w:r>
    </w:p>
    <w:p w:rsidR="00AB4734" w:rsidRPr="00D36AAD" w:rsidRDefault="00AB4734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Գիտնականները պարզել են, որ ճանճը միարժամանակ տեսնում է ոչ թե մեկ այլ բազմաթիվ առարկաների պատկերներ: Երբ առարկան շարժվում է, կարծես այն անցնում է մի պատկերից մյուսը: Ճանճի տեսողական ապարատը հնարավորություն է տալիս մեծ ճշգրտությամբ որոշել առարկայի շարժման արագությունը: Այն բանից հետո, երբ ուսումնասիրվեց ճանճերի աչքի յուրահատուկ կառուցվածքը, հնարավոր դարձավ </w:t>
      </w:r>
      <w:r w:rsidR="00913AC1">
        <w:rPr>
          <w:rFonts w:ascii="Sylfaen" w:hAnsi="Sylfaen"/>
          <w:sz w:val="24"/>
          <w:szCs w:val="24"/>
        </w:rPr>
        <w:t>ստ</w:t>
      </w:r>
      <w:r w:rsidR="00913AC1">
        <w:rPr>
          <w:rFonts w:ascii="Sylfaen" w:hAnsi="Sylfaen"/>
          <w:sz w:val="24"/>
          <w:szCs w:val="24"/>
          <w:lang w:val="hy-AM"/>
        </w:rPr>
        <w:t>ե</w:t>
      </w:r>
      <w:r w:rsidRPr="00D36AAD">
        <w:rPr>
          <w:rFonts w:ascii="Sylfaen" w:hAnsi="Sylfaen"/>
          <w:sz w:val="24"/>
          <w:szCs w:val="24"/>
        </w:rPr>
        <w:t>ղծել մի սարք որի միջոցով կարելի է որոշել թռչող ինքնաթիռների արագությունը:</w:t>
      </w:r>
    </w:p>
    <w:p w:rsidR="00AA6A96" w:rsidRPr="00D36AAD" w:rsidRDefault="00AB4734" w:rsidP="00AA6A9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AB4734">
        <w:rPr>
          <w:rFonts w:ascii="Sylfaen" w:hAnsi="Sylfaen"/>
          <w:b/>
          <w:bCs/>
          <w:sz w:val="24"/>
          <w:szCs w:val="24"/>
        </w:rPr>
        <w:t>Թրթուրներ:</w:t>
      </w:r>
      <w:r>
        <w:rPr>
          <w:rFonts w:ascii="Sylfaen" w:hAnsi="Sylfaen"/>
          <w:sz w:val="24"/>
          <w:szCs w:val="24"/>
        </w:rPr>
        <w:t xml:space="preserve"> </w:t>
      </w:r>
      <w:r w:rsidR="00AA6A96" w:rsidRPr="00D36AAD">
        <w:rPr>
          <w:rFonts w:ascii="Sylfaen" w:hAnsi="Sylfaen"/>
          <w:sz w:val="24"/>
          <w:szCs w:val="24"/>
        </w:rPr>
        <w:t>Թրթուրները բնության մեջ ունեն նույնիսկ ավելի կատարյալ թռչող մեքենա: Թռիչքի արդյունավետության, հարաբերական արագության և մանևրելու առումով դրանք իրենց բնույթով հավասար չեն: Ինքնաթիռ</w:t>
      </w:r>
      <w:r>
        <w:rPr>
          <w:rFonts w:ascii="Sylfaen" w:hAnsi="Sylfaen"/>
          <w:sz w:val="24"/>
          <w:szCs w:val="24"/>
        </w:rPr>
        <w:t xml:space="preserve"> </w:t>
      </w:r>
      <w:r w:rsidR="00AA6A96" w:rsidRPr="00D36AAD">
        <w:rPr>
          <w:rFonts w:ascii="Sylfaen" w:hAnsi="Sylfaen"/>
          <w:sz w:val="24"/>
          <w:szCs w:val="24"/>
        </w:rPr>
        <w:t xml:space="preserve">ստեղծելու գաղափարը, որը հիմնված  կլիներ միջատների թռիչքի սկզբունքի վրա, սպասում է թույլտվության: Թիթեռ - ծովակալ Թռիչքի վնասակար թրթռումներից խուսափելու համար արագ թռչող միջատներն իրենց թևերի ծայրերում ունենում են </w:t>
      </w:r>
      <w:r w:rsidR="00AA6A96">
        <w:rPr>
          <w:rFonts w:ascii="Sylfaen" w:hAnsi="Sylfaen"/>
          <w:sz w:val="24"/>
          <w:szCs w:val="24"/>
        </w:rPr>
        <w:t>խ</w:t>
      </w:r>
      <w:r w:rsidR="00AA6A96" w:rsidRPr="00D36AAD">
        <w:rPr>
          <w:rFonts w:ascii="Sylfaen" w:hAnsi="Sylfaen"/>
          <w:sz w:val="24"/>
          <w:szCs w:val="24"/>
        </w:rPr>
        <w:t>իտինային հաստացումներ:</w:t>
      </w:r>
      <w:r>
        <w:rPr>
          <w:rFonts w:ascii="Sylfaen" w:hAnsi="Sylfaen"/>
          <w:sz w:val="24"/>
          <w:szCs w:val="24"/>
        </w:rPr>
        <w:t xml:space="preserve"> </w:t>
      </w:r>
      <w:r w:rsidR="00AA6A96" w:rsidRPr="00D36AAD">
        <w:rPr>
          <w:rFonts w:ascii="Sylfaen" w:hAnsi="Sylfaen"/>
          <w:sz w:val="24"/>
          <w:szCs w:val="24"/>
        </w:rPr>
        <w:t>Օդանավերի դիզայներներն այժմ օգտագործում են նման կցորդներ օդանավի թևերի համար ՝ դրանով իսկ վերացնելով թրթռման վտանգը:</w:t>
      </w:r>
    </w:p>
    <w:p w:rsidR="006B51ED" w:rsidRDefault="00AA6A96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  </w:t>
      </w:r>
    </w:p>
    <w:p w:rsidR="0053058A" w:rsidRPr="0053058A" w:rsidRDefault="00AB4734" w:rsidP="00984F7A">
      <w:pPr>
        <w:shd w:val="clear" w:color="auto" w:fill="FFFFFF"/>
        <w:spacing w:after="150" w:line="360" w:lineRule="auto"/>
        <w:ind w:firstLine="450"/>
        <w:contextualSpacing/>
        <w:jc w:val="both"/>
        <w:rPr>
          <w:rFonts w:ascii="Sylfaen" w:eastAsia="Times New Roman" w:hAnsi="Sylfaen" w:cs="Arial"/>
          <w:b/>
          <w:bCs/>
          <w:color w:val="000000"/>
          <w:sz w:val="28"/>
          <w:szCs w:val="28"/>
        </w:rPr>
      </w:pPr>
      <w:r>
        <w:rPr>
          <w:rFonts w:ascii="Sylfaen" w:eastAsia="Times New Roman" w:hAnsi="Sylfaen" w:cs="Arial"/>
          <w:b/>
          <w:bCs/>
          <w:color w:val="000000"/>
          <w:sz w:val="28"/>
          <w:szCs w:val="28"/>
        </w:rPr>
        <w:t xml:space="preserve">3.5 </w:t>
      </w:r>
      <w:r w:rsidR="0053058A" w:rsidRPr="0053058A">
        <w:rPr>
          <w:rFonts w:ascii="Sylfaen" w:eastAsia="Times New Roman" w:hAnsi="Sylfaen" w:cs="Arial"/>
          <w:b/>
          <w:bCs/>
          <w:color w:val="000000"/>
          <w:sz w:val="28"/>
          <w:szCs w:val="28"/>
        </w:rPr>
        <w:t>Բիոնիկայի կիրառությունը</w:t>
      </w:r>
      <w:r>
        <w:rPr>
          <w:rFonts w:ascii="Sylfaen" w:eastAsia="Times New Roman" w:hAnsi="Sylfaen" w:cs="Arial"/>
          <w:b/>
          <w:bCs/>
          <w:color w:val="000000"/>
          <w:sz w:val="28"/>
          <w:szCs w:val="28"/>
        </w:rPr>
        <w:t xml:space="preserve"> այլ ոլորտներում</w:t>
      </w:r>
    </w:p>
    <w:p w:rsidR="005709C8" w:rsidRDefault="005709C8" w:rsidP="00AB4734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4"/>
          <w:szCs w:val="24"/>
        </w:rPr>
      </w:pPr>
    </w:p>
    <w:p w:rsidR="00AB4734" w:rsidRDefault="00AB4734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AB4734">
        <w:rPr>
          <w:rFonts w:ascii="Sylfaen" w:hAnsi="Sylfaen"/>
          <w:b/>
          <w:bCs/>
          <w:sz w:val="24"/>
          <w:szCs w:val="24"/>
        </w:rPr>
        <w:t>Էխոլոկացիան և բիոնիկան:</w:t>
      </w:r>
      <w:r>
        <w:rPr>
          <w:rFonts w:ascii="Sylfaen" w:hAnsi="Sylfaen"/>
          <w:sz w:val="28"/>
          <w:szCs w:val="28"/>
        </w:rPr>
        <w:t xml:space="preserve"> </w:t>
      </w:r>
      <w:r w:rsidRPr="00D36AAD">
        <w:rPr>
          <w:rFonts w:ascii="Sylfaen" w:hAnsi="Sylfaen"/>
          <w:sz w:val="24"/>
          <w:szCs w:val="24"/>
        </w:rPr>
        <w:t xml:space="preserve">Երկար տարիներ հանելուկ էր դարձել այն հարցը թե ինչպես են չղջիկները կարողանում մթության մեջ անսխալ թռչել և </w:t>
      </w:r>
      <w:r w:rsidR="00913AC1">
        <w:rPr>
          <w:rFonts w:ascii="Sylfaen" w:hAnsi="Sylfaen"/>
          <w:sz w:val="24"/>
          <w:szCs w:val="24"/>
        </w:rPr>
        <w:t>միջ</w:t>
      </w:r>
      <w:r w:rsidRPr="00D36AAD">
        <w:rPr>
          <w:rFonts w:ascii="Sylfaen" w:hAnsi="Sylfaen"/>
          <w:sz w:val="24"/>
          <w:szCs w:val="24"/>
        </w:rPr>
        <w:t xml:space="preserve">ատներ որսալ: Միայն մեր ժամանակներում պարզվեց, որ չղջիկները կարող են մարդու ականջի համար անհասանելի՝ 20 հազար հերցից բարձր հաճախականություն ունեցող ձայներ արձակել և ընդունել: Անընդմեջ այդպիսի ուլտրաձայներ արձակելով և շրջապատի առարկաներից ընդունելով դրանց անդրադարձումը՝ չղջիկներն, ասես, մթության մեջ </w:t>
      </w:r>
      <w:r>
        <w:rPr>
          <w:rFonts w:ascii="Sylfaen" w:hAnsi="Sylfaen"/>
          <w:sz w:val="24"/>
          <w:szCs w:val="24"/>
        </w:rPr>
        <w:t>«</w:t>
      </w:r>
      <w:r w:rsidRPr="00D36AAD">
        <w:rPr>
          <w:rFonts w:ascii="Sylfaen" w:hAnsi="Sylfaen"/>
          <w:sz w:val="24"/>
          <w:szCs w:val="24"/>
        </w:rPr>
        <w:t>շոշափում են</w:t>
      </w:r>
      <w:proofErr w:type="gramStart"/>
      <w:r>
        <w:rPr>
          <w:rFonts w:ascii="Sylfaen" w:hAnsi="Sylfaen"/>
          <w:sz w:val="24"/>
          <w:szCs w:val="24"/>
        </w:rPr>
        <w:t>»</w:t>
      </w:r>
      <w:r w:rsidRPr="00D36AAD">
        <w:rPr>
          <w:rFonts w:ascii="Sylfaen" w:hAnsi="Sylfaen"/>
          <w:sz w:val="24"/>
          <w:szCs w:val="24"/>
        </w:rPr>
        <w:t xml:space="preserve">  շրջակա</w:t>
      </w:r>
      <w:proofErr w:type="gramEnd"/>
      <w:r w:rsidRPr="00D36AAD">
        <w:rPr>
          <w:rFonts w:ascii="Sylfaen" w:hAnsi="Sylfaen"/>
          <w:sz w:val="24"/>
          <w:szCs w:val="24"/>
        </w:rPr>
        <w:t xml:space="preserve"> տարածությունը:</w:t>
      </w:r>
    </w:p>
    <w:p w:rsidR="00891185" w:rsidRPr="00891185" w:rsidRDefault="00891185" w:rsidP="00891185">
      <w:pPr>
        <w:pStyle w:val="a4"/>
        <w:shd w:val="clear" w:color="auto" w:fill="FFFFFF"/>
        <w:spacing w:before="120" w:beforeAutospacing="0" w:after="120" w:afterAutospacing="0" w:line="360" w:lineRule="auto"/>
        <w:ind w:firstLine="540"/>
        <w:contextualSpacing/>
        <w:jc w:val="both"/>
        <w:rPr>
          <w:rFonts w:ascii="Sylfaen" w:hAnsi="Sylfaen" w:cs="Arial"/>
          <w:color w:val="202122"/>
        </w:rPr>
      </w:pPr>
      <w:r w:rsidRPr="00891185">
        <w:rPr>
          <w:rStyle w:val="mw-headline"/>
          <w:rFonts w:ascii="Sylfaen" w:hAnsi="Sylfaen" w:cs="Arial"/>
          <w:b/>
          <w:bCs/>
          <w:color w:val="000000"/>
        </w:rPr>
        <w:lastRenderedPageBreak/>
        <w:t>Ռադիոընդունիչներ</w:t>
      </w:r>
      <w:r w:rsidRPr="00891185">
        <w:rPr>
          <w:rFonts w:ascii="Sylfaen" w:hAnsi="Sylfaen" w:cs="Arial"/>
          <w:b/>
          <w:bCs/>
          <w:color w:val="202122"/>
        </w:rPr>
        <w:t>:</w:t>
      </w:r>
      <w:r>
        <w:rPr>
          <w:rFonts w:ascii="Sylfaen" w:hAnsi="Sylfaen" w:cs="Arial"/>
          <w:color w:val="202122"/>
        </w:rPr>
        <w:t xml:space="preserve"> Ռադիոընդունիչներն</w:t>
      </w:r>
      <w:r w:rsidRPr="00063452">
        <w:rPr>
          <w:rFonts w:ascii="Sylfaen" w:hAnsi="Sylfaen" w:cs="Arial"/>
          <w:color w:val="202122"/>
        </w:rPr>
        <w:t> օգտագործվում են ոչ միայն ռազմական նպատակներով, այլ նաև խաղաղ ժամանակ՝ կանխատեսում են եղանակի փոփոխությունները, փոթորիկները, օգնում են հետազոտել տիեզերական տարածությունը։ Ռադիոաստղագետները, օգտագործելով ռադիոարձագանքները, կարողացել են հաշվել մինչև</w:t>
      </w:r>
      <w:r>
        <w:rPr>
          <w:rFonts w:ascii="Sylfaen" w:hAnsi="Sylfaen" w:cs="Arial"/>
          <w:color w:val="202122"/>
        </w:rPr>
        <w:t xml:space="preserve"> Մերկուրի</w:t>
      </w:r>
      <w:r w:rsidRPr="00063452">
        <w:rPr>
          <w:rFonts w:ascii="Sylfaen" w:hAnsi="Sylfaen" w:cs="Arial"/>
          <w:color w:val="202122"/>
        </w:rPr>
        <w:t>, </w:t>
      </w:r>
      <w:r>
        <w:rPr>
          <w:rFonts w:ascii="Sylfaen" w:hAnsi="Sylfaen" w:cs="Arial"/>
          <w:color w:val="202122"/>
        </w:rPr>
        <w:t>Վեներա</w:t>
      </w:r>
      <w:r w:rsidRPr="00063452">
        <w:rPr>
          <w:rFonts w:ascii="Sylfaen" w:hAnsi="Sylfaen" w:cs="Arial"/>
          <w:color w:val="202122"/>
        </w:rPr>
        <w:t>, </w:t>
      </w:r>
      <w:r>
        <w:rPr>
          <w:rFonts w:ascii="Sylfaen" w:hAnsi="Sylfaen" w:cs="Arial"/>
          <w:color w:val="202122"/>
        </w:rPr>
        <w:t>Յուպիտեր</w:t>
      </w:r>
      <w:r w:rsidRPr="00063452">
        <w:rPr>
          <w:rFonts w:ascii="Sylfaen" w:hAnsi="Sylfaen" w:cs="Arial"/>
          <w:color w:val="202122"/>
        </w:rPr>
        <w:t> և </w:t>
      </w:r>
      <w:r>
        <w:rPr>
          <w:rFonts w:ascii="Sylfaen" w:hAnsi="Sylfaen" w:cs="Arial"/>
          <w:color w:val="202122"/>
        </w:rPr>
        <w:t>Մարս</w:t>
      </w:r>
      <w:r w:rsidRPr="00063452">
        <w:rPr>
          <w:rFonts w:ascii="Sylfaen" w:hAnsi="Sylfaen" w:cs="Arial"/>
          <w:color w:val="202122"/>
        </w:rPr>
        <w:t> եղած հեռավորություններ։</w:t>
      </w:r>
    </w:p>
    <w:p w:rsidR="003C664F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3C664F">
        <w:rPr>
          <w:rFonts w:ascii="Sylfaen" w:hAnsi="Sylfaen"/>
          <w:b/>
          <w:bCs/>
          <w:sz w:val="24"/>
          <w:szCs w:val="24"/>
        </w:rPr>
        <w:t>Մեդուզա</w:t>
      </w:r>
      <w:r>
        <w:rPr>
          <w:rFonts w:ascii="Sylfaen" w:hAnsi="Sylfaen"/>
          <w:sz w:val="28"/>
          <w:szCs w:val="28"/>
        </w:rPr>
        <w:t xml:space="preserve">: </w:t>
      </w:r>
      <w:r w:rsidRPr="00D36AAD">
        <w:rPr>
          <w:rFonts w:ascii="Sylfaen" w:hAnsi="Sylfaen"/>
          <w:sz w:val="24"/>
          <w:szCs w:val="24"/>
        </w:rPr>
        <w:t xml:space="preserve"> Շատ բույսեր և կենդանիներ ունեն որոշ բնական երևույթներ և դրանց հետևանքները «զգալու» ունակություն, որոնք մարդը նույնիսկ չի նկատում: Այսպիսով, փոթորկի սկսվելուց շատ առաջ, մեդուզաները շտապում են ապաստանել ապահով վայրում: Ստացվում է, որ դրա համար ազդանշանը infrasounds է 3-13 Հց հաճախականությամբ, որն առաջանում է օդի դեմ ալիքների շփումից: Enseովի մակերևույթի վերևում ուժեղ քամու հետևանքով ձևավորված ինտենսիվ տատանումները ալիքների գագաթներում պտտվող գործընթացների արդյունքում ավելի արագ են տարածվում, քան փոթորկի ճակատը: Մեդուզան ընկալում է այս թրթռումները: Այս երեւույթի ուսումնասիրման արդյունքում նախագծվել է մի սարք, որը թույլ է տալիս որոշել փոթորկի ուղղությունը եւ ուժը դրա սկսվելուց շատ առաջ (մոտ 15 ժամ):</w:t>
      </w:r>
    </w:p>
    <w:p w:rsidR="003C664F" w:rsidRPr="00D36AAD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3C664F">
        <w:rPr>
          <w:rFonts w:ascii="Sylfaen" w:hAnsi="Sylfaen"/>
          <w:b/>
          <w:bCs/>
          <w:sz w:val="24"/>
          <w:szCs w:val="24"/>
        </w:rPr>
        <w:t>Չղջիկներ:</w:t>
      </w:r>
      <w:r>
        <w:rPr>
          <w:rFonts w:ascii="Sylfaen" w:hAnsi="Sylfaen"/>
          <w:sz w:val="24"/>
          <w:szCs w:val="24"/>
        </w:rPr>
        <w:t xml:space="preserve"> </w:t>
      </w:r>
      <w:r w:rsidRPr="00D36AAD">
        <w:rPr>
          <w:rFonts w:ascii="Sylfaen" w:hAnsi="Sylfaen"/>
          <w:sz w:val="24"/>
          <w:szCs w:val="24"/>
        </w:rPr>
        <w:t>Չղջիկների որոշ տեսակներ ուլտրաձայնն արձակում են բերանի միջոցով, իսկ մյուսները՝ քթանցքների: Անդրադարձման ընկալիչներն ականջներն են որոնք որոշ տեսակների, օրինակ, ականջեղների դեպքում զգալի չափսերի են հասնում: Այսպիսի ուլտրաձայնային տեսողության շնորհիվ չղջիկները կարող են հայտնաբերել մթության մեջ ձգված 0,05մմ հաստությամբ լարը, ընկալել իրենց արձակած ազդակից 2.000 անգամ թույլ արձագանքը, բազմաթիվ ձայնային ազդանշաններից տարբերակել անհրաժեշտ ձայնը:</w:t>
      </w:r>
    </w:p>
    <w:p w:rsidR="003C664F" w:rsidRPr="00D36AAD" w:rsidRDefault="003C664F" w:rsidP="003C664F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36AAD">
        <w:rPr>
          <w:rFonts w:ascii="Sylfaen" w:hAnsi="Sylfaen"/>
          <w:sz w:val="24"/>
          <w:szCs w:val="24"/>
        </w:rPr>
        <w:t xml:space="preserve">  Չղջիկները միշտ օգտագործել են սեփական</w:t>
      </w:r>
      <w:r w:rsidR="00FB2615">
        <w:rPr>
          <w:rFonts w:ascii="Sylfaen" w:hAnsi="Sylfaen"/>
          <w:sz w:val="24"/>
          <w:szCs w:val="24"/>
        </w:rPr>
        <w:t xml:space="preserve"> «</w:t>
      </w:r>
      <w:r w:rsidRPr="00D36AAD">
        <w:rPr>
          <w:rFonts w:ascii="Sylfaen" w:hAnsi="Sylfaen"/>
          <w:sz w:val="24"/>
          <w:szCs w:val="24"/>
        </w:rPr>
        <w:t>ռադիոկողմնորոշիչներ</w:t>
      </w:r>
      <w:r w:rsidR="00FB2615">
        <w:rPr>
          <w:rFonts w:ascii="Sylfaen" w:hAnsi="Sylfaen"/>
          <w:sz w:val="24"/>
          <w:szCs w:val="24"/>
        </w:rPr>
        <w:t>»</w:t>
      </w:r>
      <w:r w:rsidRPr="00D36AAD">
        <w:rPr>
          <w:rFonts w:ascii="Sylfaen" w:hAnsi="Sylfaen"/>
          <w:sz w:val="24"/>
          <w:szCs w:val="24"/>
        </w:rPr>
        <w:t xml:space="preserve">: Այդ է պատճառը որ մինչև նման սարքի ստեղծումը, մարդիկ այդ կենդանիներին կոչել են ,,խորհրդավոր արծիվ ՙ ՙ: Էխոլոկացիայի հայտնաբերման հետ մեկտեղ կենդանիները </w:t>
      </w:r>
      <w:r w:rsidRPr="00D36AAD">
        <w:rPr>
          <w:rFonts w:ascii="Sylfaen" w:hAnsi="Sylfaen"/>
          <w:sz w:val="24"/>
          <w:szCs w:val="24"/>
        </w:rPr>
        <w:lastRenderedPageBreak/>
        <w:t>կորցրեցին իրենց խորհրդավորությունը: Գիտնական-բիոնիկների ուսումնասիրությունների շնորհիվ պարզվեց չղջիկների կողմնորոշման մեխանիզմը: Գիտնականները փոքրիկ մոմի կտորներով փակում էին չղջիկների աչքերը, ինչը, սակայն, չեր խանգարում չղջիկներին կողմնորոշվել տարածության մեջ: Ականջները փակելու դեպքում, չղջիկը կորցնում է կողմնորոշումը և թռիչքի ընթացքում դիպչում պատերին: Չղջիկի ականջում հայտնաբերվել է փոքրիկ մկան, որը ազդանշանի ճառագայթման ժամանակ կծկվում և ծածկում է լսողական ուղին: Արձագանքն ստացվում է, մկանը թուլանում է և ականջը պատրաստ է ընկալել ազդանշանը: Չղջիկների էխոլոկացիայի սկզբունքով ստեղծվում են լսողական սարքեր խուլերի համար և սարքեր գյուղատնտեսության համար:</w:t>
      </w:r>
    </w:p>
    <w:p w:rsidR="00F36D02" w:rsidRDefault="00F36D02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709C8" w:rsidRPr="00F36D02" w:rsidRDefault="00891185" w:rsidP="00F36D02">
      <w:pPr>
        <w:pStyle w:val="a9"/>
        <w:numPr>
          <w:ilvl w:val="0"/>
          <w:numId w:val="25"/>
        </w:numPr>
        <w:spacing w:line="360" w:lineRule="auto"/>
        <w:jc w:val="center"/>
        <w:rPr>
          <w:rFonts w:ascii="Sylfaen" w:hAnsi="Sylfaen"/>
          <w:b/>
          <w:bCs/>
          <w:sz w:val="24"/>
          <w:szCs w:val="24"/>
        </w:rPr>
      </w:pPr>
      <w:r w:rsidRPr="00F36D02">
        <w:rPr>
          <w:rFonts w:ascii="Sylfaen" w:hAnsi="Sylfaen"/>
          <w:b/>
          <w:bCs/>
          <w:sz w:val="32"/>
          <w:szCs w:val="32"/>
        </w:rPr>
        <w:t>Հետազոտություն</w:t>
      </w:r>
    </w:p>
    <w:p w:rsidR="00B5053A" w:rsidRPr="00885473" w:rsidRDefault="00885473" w:rsidP="00F36D02">
      <w:pPr>
        <w:pStyle w:val="a9"/>
        <w:spacing w:line="360" w:lineRule="auto"/>
        <w:jc w:val="center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t xml:space="preserve">4. </w:t>
      </w:r>
      <w:r w:rsidR="00B5053A" w:rsidRPr="00885473">
        <w:rPr>
          <w:rFonts w:ascii="Sylfaen" w:hAnsi="Sylfaen"/>
          <w:b/>
          <w:bCs/>
          <w:sz w:val="32"/>
          <w:szCs w:val="32"/>
        </w:rPr>
        <w:t>1 Հետազոտության մեթոդիկան</w:t>
      </w:r>
    </w:p>
    <w:p w:rsidR="00AB4734" w:rsidRPr="00B5053A" w:rsidRDefault="00B5053A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Գործնական ուսումնասիրության նպատակով</w:t>
      </w:r>
      <w:r w:rsidR="005B7AB6" w:rsidRPr="00B5053A">
        <w:rPr>
          <w:rFonts w:ascii="Sylfaen" w:hAnsi="Sylfaen"/>
          <w:sz w:val="24"/>
          <w:szCs w:val="24"/>
        </w:rPr>
        <w:t xml:space="preserve"> կատար</w:t>
      </w:r>
      <w:r>
        <w:rPr>
          <w:rFonts w:ascii="Sylfaen" w:hAnsi="Sylfaen"/>
          <w:sz w:val="24"/>
          <w:szCs w:val="24"/>
        </w:rPr>
        <w:t>վ</w:t>
      </w:r>
      <w:r w:rsidR="005B7AB6" w:rsidRPr="00B5053A">
        <w:rPr>
          <w:rFonts w:ascii="Sylfaen" w:hAnsi="Sylfaen"/>
          <w:sz w:val="24"/>
          <w:szCs w:val="24"/>
        </w:rPr>
        <w:t xml:space="preserve">ել </w:t>
      </w:r>
      <w:r>
        <w:rPr>
          <w:rFonts w:ascii="Sylfaen" w:hAnsi="Sylfaen"/>
          <w:sz w:val="24"/>
          <w:szCs w:val="24"/>
        </w:rPr>
        <w:t>է</w:t>
      </w:r>
      <w:r w:rsidR="005B7AB6" w:rsidRPr="00B5053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գործնական </w:t>
      </w:r>
      <w:r w:rsidR="005B7AB6" w:rsidRPr="00B5053A">
        <w:rPr>
          <w:rFonts w:ascii="Sylfaen" w:hAnsi="Sylfaen"/>
          <w:sz w:val="24"/>
          <w:szCs w:val="24"/>
        </w:rPr>
        <w:t>հետազոտություն</w:t>
      </w:r>
      <w:r>
        <w:rPr>
          <w:rFonts w:ascii="Sylfaen" w:hAnsi="Sylfaen"/>
          <w:sz w:val="24"/>
          <w:szCs w:val="24"/>
        </w:rPr>
        <w:t>: Հետազոտությունը կատարվել է հարցաթերթիկի միջոցով՝</w:t>
      </w:r>
      <w:r w:rsidR="005B7AB6" w:rsidRPr="00B5053A">
        <w:rPr>
          <w:rFonts w:ascii="Sylfaen" w:hAnsi="Sylfaen"/>
          <w:sz w:val="24"/>
          <w:szCs w:val="24"/>
        </w:rPr>
        <w:t xml:space="preserve"> ուսուցիչներին հարցադրում ուղղելով:</w:t>
      </w:r>
    </w:p>
    <w:p w:rsidR="00FC5A17" w:rsidRDefault="00B5053A" w:rsidP="00AB4734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</w:t>
      </w:r>
      <w:r w:rsidR="005B7AB6">
        <w:rPr>
          <w:rFonts w:ascii="Sylfaen" w:hAnsi="Sylfaen"/>
          <w:sz w:val="24"/>
          <w:szCs w:val="24"/>
        </w:rPr>
        <w:t xml:space="preserve">նտրվել է </w:t>
      </w:r>
      <w:r>
        <w:rPr>
          <w:rFonts w:ascii="Sylfaen" w:hAnsi="Sylfaen"/>
          <w:sz w:val="24"/>
          <w:szCs w:val="24"/>
        </w:rPr>
        <w:t xml:space="preserve">բնագիտական առարկաներ դասավանդող </w:t>
      </w:r>
      <w:r w:rsidR="005B7AB6">
        <w:rPr>
          <w:rFonts w:ascii="Sylfaen" w:hAnsi="Sylfaen"/>
          <w:sz w:val="24"/>
          <w:szCs w:val="24"/>
        </w:rPr>
        <w:t>ուսուցիչների խումբ, որոնք դասավանդում են</w:t>
      </w:r>
      <w:r w:rsidR="00FC5A17">
        <w:rPr>
          <w:rFonts w:ascii="Sylfaen" w:hAnsi="Sylfaen"/>
          <w:sz w:val="24"/>
          <w:szCs w:val="24"/>
        </w:rPr>
        <w:t xml:space="preserve"> Արագածոտն մարզի տարբեր դպրոցներում:</w:t>
      </w:r>
    </w:p>
    <w:p w:rsidR="0053058A" w:rsidRDefault="00FC5A17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Հարցաշար</w:t>
      </w:r>
      <w:r w:rsidR="00B5053A">
        <w:rPr>
          <w:rFonts w:ascii="Sylfaen" w:hAnsi="Sylfaen"/>
          <w:sz w:val="24"/>
          <w:szCs w:val="24"/>
        </w:rPr>
        <w:t>ն ունի հետևյալ բովանդակությունը՝</w:t>
      </w:r>
    </w:p>
    <w:p w:rsidR="00B5053A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Հարգելի՛ ուսուցիչ,</w:t>
      </w:r>
    </w:p>
    <w:p w:rsidR="00B5053A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Խնդրում ենք պատասխանել հետևյալ հարցերին՝ նշելով Ձեր նախընտրած պատասխանը:</w:t>
      </w:r>
    </w:p>
    <w:p w:rsidR="00B5053A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Կանխավ շնորհակալություն:</w:t>
      </w:r>
    </w:p>
    <w:p w:rsidR="00FE6666" w:rsidRDefault="00D209A7" w:rsidP="00FE6666">
      <w:pPr>
        <w:pStyle w:val="a9"/>
        <w:numPr>
          <w:ilvl w:val="3"/>
          <w:numId w:val="9"/>
        </w:numPr>
        <w:spacing w:line="360" w:lineRule="auto"/>
        <w:ind w:left="90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Կարևորու՞մ եք արդյոք Ձեր առարկայի դերը բիոնիկայի զարգացման գործում</w:t>
      </w:r>
      <w:r w:rsidR="00FE6666" w:rsidRPr="00FE6666">
        <w:rPr>
          <w:rFonts w:ascii="Sylfaen" w:hAnsi="Sylfaen"/>
          <w:sz w:val="24"/>
          <w:szCs w:val="24"/>
        </w:rPr>
        <w:t>:</w:t>
      </w:r>
    </w:p>
    <w:p w:rsidR="00FE6666" w:rsidRDefault="00FE6666" w:rsidP="00FE6666">
      <w:pPr>
        <w:pStyle w:val="a9"/>
        <w:numPr>
          <w:ilvl w:val="0"/>
          <w:numId w:val="11"/>
        </w:numPr>
        <w:spacing w:line="360" w:lineRule="auto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Այո</w:t>
      </w:r>
    </w:p>
    <w:p w:rsidR="00FE6666" w:rsidRDefault="00FE6666" w:rsidP="00FE6666">
      <w:pPr>
        <w:pStyle w:val="a9"/>
        <w:numPr>
          <w:ilvl w:val="0"/>
          <w:numId w:val="11"/>
        </w:numPr>
        <w:spacing w:line="360" w:lineRule="auto"/>
        <w:ind w:left="10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Ոչ</w:t>
      </w:r>
    </w:p>
    <w:p w:rsidR="00FE6666" w:rsidRPr="00FE6666" w:rsidRDefault="00FE6666" w:rsidP="00FE6666">
      <w:pPr>
        <w:pStyle w:val="a9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E6666">
        <w:rPr>
          <w:rFonts w:ascii="Sylfaen" w:hAnsi="Sylfaen"/>
          <w:sz w:val="24"/>
          <w:szCs w:val="24"/>
        </w:rPr>
        <w:t>Կարևո</w:t>
      </w:r>
      <w:r w:rsidR="00D209A7">
        <w:rPr>
          <w:rFonts w:ascii="Sylfaen" w:hAnsi="Sylfaen"/>
          <w:sz w:val="24"/>
          <w:szCs w:val="24"/>
        </w:rPr>
        <w:t>՞</w:t>
      </w:r>
      <w:r w:rsidRPr="00FE6666">
        <w:rPr>
          <w:rFonts w:ascii="Sylfaen" w:hAnsi="Sylfaen"/>
          <w:sz w:val="24"/>
          <w:szCs w:val="24"/>
        </w:rPr>
        <w:t>ր է արդյոք բիոնիկան մարդու կյանքում:</w:t>
      </w:r>
    </w:p>
    <w:p w:rsidR="00FE6666" w:rsidRPr="00FE6666" w:rsidRDefault="00FE6666" w:rsidP="00FE6666">
      <w:pPr>
        <w:pStyle w:val="a9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E6666">
        <w:rPr>
          <w:rFonts w:ascii="Sylfaen" w:hAnsi="Sylfaen"/>
          <w:sz w:val="24"/>
          <w:szCs w:val="24"/>
        </w:rPr>
        <w:t>Այո</w:t>
      </w:r>
    </w:p>
    <w:p w:rsidR="00FE6666" w:rsidRPr="00FE6666" w:rsidRDefault="00FE6666" w:rsidP="00FE6666">
      <w:pPr>
        <w:pStyle w:val="a9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E6666">
        <w:rPr>
          <w:rFonts w:ascii="Sylfaen" w:hAnsi="Sylfaen"/>
          <w:sz w:val="24"/>
          <w:szCs w:val="24"/>
        </w:rPr>
        <w:t>Ոչ</w:t>
      </w:r>
    </w:p>
    <w:p w:rsidR="00FE6666" w:rsidRPr="00FE6666" w:rsidRDefault="00FE6666" w:rsidP="00FE6666">
      <w:pPr>
        <w:pStyle w:val="a9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E6666">
        <w:rPr>
          <w:rFonts w:ascii="Sylfaen" w:hAnsi="Sylfaen"/>
          <w:sz w:val="24"/>
          <w:szCs w:val="24"/>
        </w:rPr>
        <w:t>Արժե՞ ավելացնել բիոնկիայի դասաժամերը դպրոցում:</w:t>
      </w:r>
    </w:p>
    <w:p w:rsidR="00FE6666" w:rsidRDefault="00FE6666" w:rsidP="00FE6666">
      <w:pPr>
        <w:pStyle w:val="a9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Այո</w:t>
      </w:r>
    </w:p>
    <w:p w:rsidR="00FE6666" w:rsidRPr="00FE6666" w:rsidRDefault="00FE6666" w:rsidP="00FE6666">
      <w:pPr>
        <w:pStyle w:val="a9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Ոչ</w:t>
      </w:r>
    </w:p>
    <w:p w:rsidR="00FE6666" w:rsidRPr="00FE6666" w:rsidRDefault="00FE6666" w:rsidP="00FE6666">
      <w:pPr>
        <w:pStyle w:val="a9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E6666">
        <w:rPr>
          <w:rFonts w:ascii="Sylfaen" w:hAnsi="Sylfaen"/>
          <w:sz w:val="24"/>
          <w:szCs w:val="24"/>
        </w:rPr>
        <w:t>Արտադասարանական դասաժամերը նպատակահարմա՞ր է բիոնիկան մոտիվացնելու համար:</w:t>
      </w:r>
    </w:p>
    <w:p w:rsidR="00FE6666" w:rsidRDefault="00FE6666" w:rsidP="00FE6666">
      <w:pPr>
        <w:pStyle w:val="a9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Այո</w:t>
      </w:r>
    </w:p>
    <w:p w:rsidR="00FE6666" w:rsidRPr="00FE6666" w:rsidRDefault="00FE6666" w:rsidP="00FE6666">
      <w:pPr>
        <w:pStyle w:val="a9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Ոչ</w:t>
      </w:r>
    </w:p>
    <w:p w:rsidR="00FE6666" w:rsidRPr="005667DD" w:rsidRDefault="00FE6666" w:rsidP="00FE6666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</w:t>
      </w:r>
      <w:r w:rsidRPr="005667DD">
        <w:rPr>
          <w:rFonts w:ascii="Sylfaen" w:hAnsi="Sylfaen"/>
          <w:sz w:val="24"/>
          <w:szCs w:val="24"/>
        </w:rPr>
        <w:t>Ի</w:t>
      </w:r>
      <w:r w:rsidR="00587C73" w:rsidRPr="005667DD">
        <w:rPr>
          <w:rFonts w:ascii="Sylfaen" w:hAnsi="Sylfaen"/>
          <w:sz w:val="24"/>
          <w:szCs w:val="24"/>
        </w:rPr>
        <w:t>՞</w:t>
      </w:r>
      <w:r w:rsidRPr="005667DD">
        <w:rPr>
          <w:rFonts w:ascii="Sylfaen" w:hAnsi="Sylfaen"/>
          <w:sz w:val="24"/>
          <w:szCs w:val="24"/>
        </w:rPr>
        <w:t>նչ եք կարծում</w:t>
      </w:r>
      <w:r w:rsidR="00587C73">
        <w:rPr>
          <w:rFonts w:ascii="Sylfaen" w:hAnsi="Sylfaen"/>
          <w:sz w:val="24"/>
          <w:szCs w:val="24"/>
        </w:rPr>
        <w:t>,</w:t>
      </w:r>
      <w:r w:rsidRPr="005667DD">
        <w:rPr>
          <w:rFonts w:ascii="Sylfaen" w:hAnsi="Sylfaen"/>
          <w:sz w:val="24"/>
          <w:szCs w:val="24"/>
        </w:rPr>
        <w:t xml:space="preserve"> կարևո</w:t>
      </w:r>
      <w:r w:rsidR="00587C73" w:rsidRPr="005667DD">
        <w:rPr>
          <w:rFonts w:ascii="Sylfaen" w:hAnsi="Sylfaen"/>
          <w:sz w:val="24"/>
          <w:szCs w:val="24"/>
        </w:rPr>
        <w:t>՞</w:t>
      </w:r>
      <w:r w:rsidRPr="005667DD">
        <w:rPr>
          <w:rFonts w:ascii="Sylfaen" w:hAnsi="Sylfaen"/>
          <w:sz w:val="24"/>
          <w:szCs w:val="24"/>
        </w:rPr>
        <w:t>ր է արդյոք աշակերտների մասնակցությունը հետազոտական թեմաներին բիոնիկայի վերաբերյալ:</w:t>
      </w:r>
    </w:p>
    <w:p w:rsidR="00FE6666" w:rsidRDefault="00FE6666" w:rsidP="00FE6666">
      <w:pPr>
        <w:pStyle w:val="a9"/>
        <w:numPr>
          <w:ilvl w:val="0"/>
          <w:numId w:val="11"/>
        </w:numPr>
        <w:spacing w:line="360" w:lineRule="auto"/>
        <w:ind w:left="8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Այո</w:t>
      </w:r>
    </w:p>
    <w:p w:rsidR="00FE6666" w:rsidRPr="00FE6666" w:rsidRDefault="00FE6666" w:rsidP="00FE6666">
      <w:pPr>
        <w:pStyle w:val="a9"/>
        <w:numPr>
          <w:ilvl w:val="0"/>
          <w:numId w:val="11"/>
        </w:numPr>
        <w:spacing w:line="360" w:lineRule="auto"/>
        <w:ind w:left="81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Ոչ</w:t>
      </w:r>
    </w:p>
    <w:p w:rsidR="00FE6666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b/>
          <w:bCs/>
          <w:sz w:val="28"/>
          <w:szCs w:val="28"/>
        </w:rPr>
      </w:pPr>
      <w:r w:rsidRPr="00B5053A">
        <w:rPr>
          <w:rFonts w:ascii="Sylfaen" w:hAnsi="Sylfaen"/>
          <w:b/>
          <w:bCs/>
          <w:sz w:val="28"/>
          <w:szCs w:val="28"/>
        </w:rPr>
        <w:t>3.2 Հետազոտության արդյունքները</w:t>
      </w:r>
    </w:p>
    <w:p w:rsidR="00B5053A" w:rsidRPr="00D07E3C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 w:rsidRPr="00D07E3C">
        <w:rPr>
          <w:rFonts w:ascii="Sylfaen" w:hAnsi="Sylfaen"/>
          <w:sz w:val="24"/>
          <w:szCs w:val="24"/>
        </w:rPr>
        <w:t>Ուսուցիչների հարցման արդյունքների ամփոփումը ներկայացված է ստորև բերված աղյուսակում.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690"/>
        <w:gridCol w:w="4225"/>
      </w:tblGrid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Հարց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Պատասխան ԱՅՈ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Պատասխան ՈՉ</w:t>
            </w:r>
          </w:p>
        </w:tc>
      </w:tr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2</w:t>
            </w:r>
          </w:p>
        </w:tc>
      </w:tr>
      <w:tr w:rsidR="00B5053A" w:rsidRPr="00D71FF1" w:rsidTr="00D71FF1">
        <w:tc>
          <w:tcPr>
            <w:tcW w:w="1345" w:type="dxa"/>
            <w:shd w:val="clear" w:color="auto" w:fill="auto"/>
          </w:tcPr>
          <w:p w:rsidR="00B5053A" w:rsidRPr="00D71FF1" w:rsidRDefault="00B5053A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auto"/>
          </w:tcPr>
          <w:p w:rsidR="00B5053A" w:rsidRPr="00D71FF1" w:rsidRDefault="005709C8" w:rsidP="00D71FF1">
            <w:pPr>
              <w:spacing w:after="0"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D71FF1">
              <w:rPr>
                <w:rFonts w:ascii="Sylfaen" w:hAnsi="Sylfaen"/>
                <w:sz w:val="24"/>
                <w:szCs w:val="24"/>
              </w:rPr>
              <w:t>1</w:t>
            </w:r>
          </w:p>
        </w:tc>
      </w:tr>
    </w:tbl>
    <w:p w:rsidR="00B5053A" w:rsidRPr="00B5053A" w:rsidRDefault="00B5053A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87C73" w:rsidRDefault="00587C73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Առաջին երկու հարցերին բոլոր ուսուցիչները միաձայն պատասխանել են այո, ինչը նշանակում է, որ բոլորն էլ կարծում են, որ բիոնիկան կարևոր է </w:t>
      </w:r>
      <w:r w:rsidR="00913AC1">
        <w:rPr>
          <w:rFonts w:ascii="Sylfaen" w:hAnsi="Sylfaen"/>
          <w:sz w:val="24"/>
          <w:szCs w:val="24"/>
        </w:rPr>
        <w:t>մարդու</w:t>
      </w:r>
      <w:r>
        <w:rPr>
          <w:rFonts w:ascii="Sylfaen" w:hAnsi="Sylfaen"/>
          <w:sz w:val="24"/>
          <w:szCs w:val="24"/>
        </w:rPr>
        <w:t xml:space="preserve"> կյանքում և սերտորեն փոխկապակցված է տարբեր գիտությունների հետ:</w:t>
      </w:r>
    </w:p>
    <w:p w:rsidR="00D07E3C" w:rsidRDefault="00D07E3C" w:rsidP="00015F4D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Ուսուցիչների մեծամասնությունը կարծում է, որ պետք է ավելացնել դասաժամերի քանակը, կամ գոնե ավելացնել արտադասարանական դասաժամեր:</w:t>
      </w:r>
    </w:p>
    <w:p w:rsidR="00587C73" w:rsidRDefault="00587C73" w:rsidP="00D07E3C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Կան ուսուցիչներ, որ կարծում են, որ ներկա ծրագիրով նախատեսված ժամերը բավական են բիոնիկան ուսումնասիրելու համար, </w:t>
      </w:r>
      <w:r w:rsidR="00D07E3C">
        <w:rPr>
          <w:rFonts w:ascii="Sylfaen" w:hAnsi="Sylfaen"/>
          <w:sz w:val="24"/>
          <w:szCs w:val="24"/>
        </w:rPr>
        <w:t>սակայն պետք է ավելացնել գործնական պարապմունքներ բնության մեջ և կազմակերպել այցեր գիտահետազոտական ինստիտուտներ (Մոլեկուլյար կենսաբանության ինստիտուտ, Բուսաբանական այգի և այլն):</w:t>
      </w:r>
      <w:r>
        <w:rPr>
          <w:rFonts w:ascii="Sylfaen" w:hAnsi="Sylfaen"/>
          <w:sz w:val="24"/>
          <w:szCs w:val="24"/>
        </w:rPr>
        <w:t xml:space="preserve"> </w:t>
      </w:r>
    </w:p>
    <w:p w:rsidR="008F5C53" w:rsidRDefault="008F5C53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709C8" w:rsidRDefault="005709C8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709C8" w:rsidRDefault="005709C8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709C8" w:rsidRDefault="005709C8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709C8" w:rsidRDefault="005709C8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F36D02" w:rsidRDefault="00F36D02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913AC1" w:rsidRDefault="00913AC1" w:rsidP="00913AC1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:rsidR="00913AC1" w:rsidRDefault="00913AC1" w:rsidP="00913AC1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28"/>
          <w:szCs w:val="28"/>
          <w:lang w:val="hy-AM"/>
        </w:rPr>
      </w:pPr>
    </w:p>
    <w:p w:rsidR="008F5C53" w:rsidRPr="00891185" w:rsidRDefault="008F5C53" w:rsidP="00913AC1">
      <w:pPr>
        <w:spacing w:line="360" w:lineRule="auto"/>
        <w:ind w:firstLine="540"/>
        <w:contextualSpacing/>
        <w:jc w:val="center"/>
        <w:rPr>
          <w:rFonts w:ascii="Sylfaen" w:hAnsi="Sylfaen"/>
          <w:b/>
          <w:bCs/>
          <w:sz w:val="28"/>
          <w:szCs w:val="28"/>
        </w:rPr>
      </w:pPr>
      <w:r w:rsidRPr="00891185">
        <w:rPr>
          <w:rFonts w:ascii="Sylfaen" w:hAnsi="Sylfaen"/>
          <w:b/>
          <w:bCs/>
          <w:sz w:val="28"/>
          <w:szCs w:val="28"/>
        </w:rPr>
        <w:lastRenderedPageBreak/>
        <w:t>Եզրակացություն</w:t>
      </w: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Այսպիսով՝ ուսումնասիրելով կենդանի օրգանիզմների գաղտնիքները մարդկությունը կարող է նոր </w:t>
      </w:r>
      <w:proofErr w:type="gramStart"/>
      <w:r>
        <w:rPr>
          <w:rFonts w:ascii="Sylfaen" w:hAnsi="Sylfaen"/>
          <w:sz w:val="24"/>
          <w:szCs w:val="24"/>
        </w:rPr>
        <w:t>կառույցների  կառուցման</w:t>
      </w:r>
      <w:proofErr w:type="gramEnd"/>
      <w:r>
        <w:rPr>
          <w:rFonts w:ascii="Sylfaen" w:hAnsi="Sylfaen"/>
          <w:sz w:val="24"/>
          <w:szCs w:val="24"/>
        </w:rPr>
        <w:t xml:space="preserve"> հնարավորություններ տալ: Մարդկությունը բիոնիկայի հետ փորձում է բնության նվաճումները բերել նոր տեխնոլոգիաների ոլորտ:</w:t>
      </w: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Բնության ուսումնասիրությունը մարդկության կողմից դեռևս ավարտված չէ: Մենք բնությունից ստացել ենք անգնահատելի գիտելիքներ: Անկասկած, բիոնիկա գիտության ուսումնասիրությունը արդիական է և հեռանկարային իր բոլոր առումներով: </w:t>
      </w: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Ամփոփելով՝ կարող ենք ապահով ասել՝ ինչ ուսումնասիրում է բիոնիկան, արդիական է և անհրաժեշտ ժամանակակից հասարակության զարգացման համար: Բոլորը պետք է ծանոթանան բիոնիկայի գիտական սկզբունքներին: Առանց այս գիտության անհնար է պատկերացնել տեխնիկական առաջընթաց մարդկային գործունեության բազմաթիվ ոլորտներում: Բիոնիկան մեր ապագան է՝ բնության հետ լիակատար ներդաշնակությամբ:</w:t>
      </w:r>
    </w:p>
    <w:p w:rsidR="00D07E3C" w:rsidRDefault="00D07E3C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Ինչը վերաբերում է </w:t>
      </w:r>
      <w:r w:rsidR="00B337CA">
        <w:rPr>
          <w:rFonts w:ascii="Sylfaen" w:hAnsi="Sylfaen"/>
          <w:sz w:val="24"/>
          <w:szCs w:val="24"/>
        </w:rPr>
        <w:t>բիոնիկայի դասավանդմանը դպրոցներում, հետազոտությունների արդյունքներից ելնելով եկանք այն եզրահանգման, որ անհրաժեշտ է բիոնիկայի դասաժամերն ավելացնել՝ այն երկու դասաժամի փոխարեն դարձնելով չորս դասաժամ, որոնցից մեկը կօգտագործվի որևէ գիտահետազոտական ինստիտուտ այցելելու նպատակով, մյուսը՝ բնության մեջ գործնական աշխատանք կատարելու համար: Որից հետո հանձնարարել աշակերտներին հետազոտական կամ նախագծային աշխատանքներ կատարել բիոնիկային վերաբերող իրենց հետաքրքրող թեմայի շուրջ:</w:t>
      </w:r>
    </w:p>
    <w:p w:rsidR="00CE1745" w:rsidRDefault="00CE1745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p w:rsidR="005120ED" w:rsidRDefault="005120ED" w:rsidP="005667DD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5667DD" w:rsidRDefault="005667DD" w:rsidP="005667DD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6962EC" w:rsidRPr="005667DD" w:rsidRDefault="005667DD" w:rsidP="005667DD">
      <w:pPr>
        <w:spacing w:line="360" w:lineRule="auto"/>
        <w:ind w:left="360"/>
        <w:jc w:val="center"/>
        <w:rPr>
          <w:rFonts w:ascii="Sylfaen" w:hAnsi="Sylfaen"/>
          <w:b/>
          <w:bCs/>
          <w:sz w:val="32"/>
          <w:szCs w:val="32"/>
        </w:rPr>
      </w:pPr>
      <w:r w:rsidRPr="005667DD">
        <w:rPr>
          <w:rFonts w:ascii="Sylfaen" w:hAnsi="Sylfaen"/>
          <w:b/>
          <w:bCs/>
          <w:sz w:val="32"/>
          <w:szCs w:val="32"/>
        </w:rPr>
        <w:lastRenderedPageBreak/>
        <w:t>Օգտագործված գրականության ցանկ</w:t>
      </w:r>
    </w:p>
    <w:p w:rsidR="005667DD" w:rsidRPr="00913AC1" w:rsidRDefault="005709C8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r w:rsidRPr="00913AC1">
        <w:rPr>
          <w:rFonts w:ascii="Sylfaen" w:hAnsi="Sylfaen"/>
          <w:sz w:val="24"/>
          <w:szCs w:val="24"/>
        </w:rPr>
        <w:t>Է.Ս. Գևորգյան, Ֆ.Դ. Դանիելյան, Ա.Հ. Եսայան, Գ.Գ.Սևոյան – Կենսաբանություն 11 դասարան, «Աստղիկ գրատուն» 2011</w:t>
      </w:r>
    </w:p>
    <w:p w:rsidR="00635001" w:rsidRPr="00913AC1" w:rsidRDefault="00635001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r w:rsidRPr="00913AC1">
        <w:rPr>
          <w:rFonts w:ascii="Sylfaen" w:hAnsi="Sylfaen"/>
          <w:sz w:val="24"/>
          <w:szCs w:val="24"/>
        </w:rPr>
        <w:t>Է.Ս. Գևորգյան, Ֆ.Դ. Դանիելյան, Ա.Հ. Եսայան, Գ.Գ.Սևոյան – Կենսաբանություն 10,11,12 Ուսուցչի ձեռնարկ, Երևան «Աստղիկ գրատուն» 2010</w:t>
      </w:r>
    </w:p>
    <w:p w:rsidR="005667DD" w:rsidRPr="005667DD" w:rsidRDefault="00746F66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hyperlink r:id="rId10" w:history="1">
        <w:r w:rsidR="005667DD" w:rsidRPr="005667DD">
          <w:rPr>
            <w:rStyle w:val="a3"/>
            <w:rFonts w:ascii="Sylfaen" w:hAnsi="Sylfaen"/>
            <w:color w:val="auto"/>
            <w:sz w:val="24"/>
            <w:szCs w:val="24"/>
          </w:rPr>
          <w:t>https://dianamanukyan.blogspot.com/2012/12/blog-post_25.html</w:t>
        </w:r>
      </w:hyperlink>
      <w:r w:rsidR="005667DD">
        <w:rPr>
          <w:rStyle w:val="a3"/>
          <w:rFonts w:ascii="Sylfaen" w:hAnsi="Sylfaen"/>
          <w:color w:val="auto"/>
          <w:sz w:val="24"/>
          <w:szCs w:val="24"/>
        </w:rPr>
        <w:t xml:space="preserve"> </w:t>
      </w:r>
      <w:r w:rsidR="005667DD" w:rsidRPr="005667DD">
        <w:rPr>
          <w:rStyle w:val="a3"/>
          <w:rFonts w:ascii="Sylfaen" w:hAnsi="Sylfaen"/>
          <w:color w:val="auto"/>
          <w:sz w:val="24"/>
          <w:szCs w:val="24"/>
        </w:rPr>
        <w:t>(25.12.2012)</w:t>
      </w:r>
    </w:p>
    <w:p w:rsidR="005667DD" w:rsidRPr="005667DD" w:rsidRDefault="00746F66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hyperlink r:id="rId11" w:history="1">
        <w:r w:rsidR="005667DD" w:rsidRPr="005667DD">
          <w:rPr>
            <w:rStyle w:val="a3"/>
            <w:rFonts w:ascii="Sylfaen" w:hAnsi="Sylfaen"/>
            <w:color w:val="auto"/>
            <w:sz w:val="24"/>
            <w:szCs w:val="24"/>
          </w:rPr>
          <w:t>https://www.jw.org/hy/գրադարան/գրքեր/ինչպես-է-կյանքն-առաջացել/բիոնիկա-ով-է-նախագծել-առաջինը/</w:t>
        </w:r>
      </w:hyperlink>
    </w:p>
    <w:p w:rsidR="005667DD" w:rsidRPr="005667DD" w:rsidRDefault="00746F66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hyperlink r:id="rId12" w:history="1">
        <w:r w:rsidR="005667DD" w:rsidRPr="005667DD">
          <w:rPr>
            <w:rStyle w:val="a3"/>
            <w:rFonts w:ascii="Sylfaen" w:hAnsi="Sylfaen"/>
            <w:color w:val="auto"/>
            <w:sz w:val="24"/>
            <w:szCs w:val="24"/>
          </w:rPr>
          <w:t>https://hy.wikipedia.org/wiki/Բիոնիկա</w:t>
        </w:r>
      </w:hyperlink>
      <w:r w:rsidR="005667DD" w:rsidRPr="005667DD">
        <w:rPr>
          <w:rStyle w:val="a3"/>
          <w:rFonts w:ascii="Sylfaen" w:hAnsi="Sylfaen"/>
          <w:color w:val="auto"/>
          <w:sz w:val="24"/>
          <w:szCs w:val="24"/>
        </w:rPr>
        <w:t xml:space="preserve">  (2010-11-20)</w:t>
      </w:r>
    </w:p>
    <w:p w:rsidR="005667DD" w:rsidRPr="005667DD" w:rsidRDefault="00746F66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hyperlink r:id="rId13" w:history="1">
        <w:r w:rsidR="005667DD" w:rsidRPr="005667DD">
          <w:rPr>
            <w:rStyle w:val="a3"/>
            <w:rFonts w:ascii="Sylfaen" w:hAnsi="Sylfaen"/>
            <w:color w:val="auto"/>
            <w:sz w:val="24"/>
            <w:szCs w:val="24"/>
          </w:rPr>
          <w:t>https://remontideas.ru/hy/otoplenie/osnovnoi-priznak-nasekomyh-1-klassifikaciya-nasekomyh-glavneishie-otryady.html</w:t>
        </w:r>
      </w:hyperlink>
    </w:p>
    <w:p w:rsidR="005667DD" w:rsidRPr="005667DD" w:rsidRDefault="00746F66" w:rsidP="005667DD">
      <w:pPr>
        <w:pStyle w:val="a9"/>
        <w:numPr>
          <w:ilvl w:val="0"/>
          <w:numId w:val="8"/>
        </w:numPr>
        <w:spacing w:line="360" w:lineRule="auto"/>
        <w:rPr>
          <w:rFonts w:ascii="Sylfaen" w:hAnsi="Sylfaen"/>
          <w:sz w:val="24"/>
          <w:szCs w:val="24"/>
        </w:rPr>
      </w:pPr>
      <w:hyperlink r:id="rId14" w:history="1">
        <w:r w:rsidR="005667DD" w:rsidRPr="005667DD">
          <w:rPr>
            <w:rStyle w:val="a3"/>
            <w:rFonts w:ascii="Sylfaen" w:hAnsi="Sylfaen"/>
            <w:color w:val="auto"/>
            <w:sz w:val="24"/>
            <w:szCs w:val="24"/>
          </w:rPr>
          <w:t>https://muegn.ru/hy/enciklopediya/issledovatelskaya-rabota-po-biologii-bionika-prezentaciya-po-biologii.html</w:t>
        </w:r>
      </w:hyperlink>
      <w:r w:rsidR="005667DD">
        <w:rPr>
          <w:rStyle w:val="a3"/>
          <w:rFonts w:ascii="Sylfaen" w:hAnsi="Sylfaen"/>
          <w:color w:val="auto"/>
          <w:sz w:val="24"/>
          <w:szCs w:val="24"/>
        </w:rPr>
        <w:t xml:space="preserve"> </w:t>
      </w:r>
      <w:r w:rsidR="005667DD" w:rsidRPr="005667DD">
        <w:rPr>
          <w:rStyle w:val="a3"/>
          <w:rFonts w:ascii="Sylfaen" w:hAnsi="Sylfaen"/>
          <w:color w:val="auto"/>
          <w:sz w:val="24"/>
          <w:szCs w:val="24"/>
        </w:rPr>
        <w:t>(2017)</w:t>
      </w:r>
    </w:p>
    <w:p w:rsidR="005667DD" w:rsidRPr="005667DD" w:rsidRDefault="005667DD" w:rsidP="005667DD">
      <w:pPr>
        <w:spacing w:line="360" w:lineRule="auto"/>
        <w:ind w:left="360"/>
        <w:contextualSpacing/>
        <w:rPr>
          <w:rFonts w:ascii="Sylfaen" w:hAnsi="Sylfaen"/>
          <w:sz w:val="24"/>
          <w:szCs w:val="24"/>
        </w:rPr>
      </w:pPr>
      <w:r w:rsidRPr="005667DD">
        <w:rPr>
          <w:rFonts w:ascii="Sylfaen" w:hAnsi="Sylfaen"/>
          <w:sz w:val="24"/>
          <w:szCs w:val="24"/>
        </w:rPr>
        <w:t>7.</w:t>
      </w:r>
      <w:r w:rsidRPr="005667DD">
        <w:rPr>
          <w:sz w:val="24"/>
          <w:szCs w:val="24"/>
        </w:rPr>
        <w:t xml:space="preserve">  </w:t>
      </w:r>
      <w:hyperlink r:id="rId15" w:history="1">
        <w:r w:rsidRPr="005667DD">
          <w:rPr>
            <w:rStyle w:val="a3"/>
            <w:color w:val="auto"/>
            <w:sz w:val="24"/>
            <w:szCs w:val="24"/>
          </w:rPr>
          <w:t>https://imyerevan.com/hy/society/view/11645</w:t>
        </w:r>
      </w:hyperlink>
      <w:r w:rsidR="005709C8">
        <w:rPr>
          <w:sz w:val="24"/>
          <w:szCs w:val="24"/>
        </w:rPr>
        <w:t xml:space="preserve"> </w:t>
      </w:r>
      <w:r w:rsidRPr="005667DD">
        <w:rPr>
          <w:sz w:val="24"/>
          <w:szCs w:val="24"/>
        </w:rPr>
        <w:t>(</w:t>
      </w:r>
      <w:r w:rsidRPr="005667DD">
        <w:rPr>
          <w:rFonts w:ascii="Tahoma" w:hAnsi="Tahoma" w:cs="Tahoma"/>
          <w:sz w:val="24"/>
          <w:szCs w:val="24"/>
        </w:rPr>
        <w:t>05 Ապրիլ 2016</w:t>
      </w:r>
      <w:r w:rsidRPr="005667DD">
        <w:rPr>
          <w:sz w:val="24"/>
          <w:szCs w:val="24"/>
        </w:rPr>
        <w:t>)</w:t>
      </w:r>
    </w:p>
    <w:p w:rsidR="00552DCD" w:rsidRPr="00D36AAD" w:rsidRDefault="00552DCD" w:rsidP="00BC166E">
      <w:pPr>
        <w:spacing w:line="360" w:lineRule="auto"/>
        <w:ind w:firstLine="540"/>
        <w:contextualSpacing/>
        <w:jc w:val="both"/>
        <w:rPr>
          <w:rFonts w:ascii="Sylfaen" w:hAnsi="Sylfaen"/>
          <w:sz w:val="24"/>
          <w:szCs w:val="24"/>
        </w:rPr>
      </w:pPr>
    </w:p>
    <w:sectPr w:rsidR="00552DCD" w:rsidRPr="00D36AAD" w:rsidSect="00984F7A">
      <w:footerReference w:type="default" r:id="rId16"/>
      <w:pgSz w:w="12240" w:h="15840"/>
      <w:pgMar w:top="126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66" w:rsidRDefault="00746F66" w:rsidP="00B95F73">
      <w:pPr>
        <w:spacing w:after="0" w:line="240" w:lineRule="auto"/>
      </w:pPr>
      <w:r>
        <w:separator/>
      </w:r>
    </w:p>
  </w:endnote>
  <w:endnote w:type="continuationSeparator" w:id="0">
    <w:p w:rsidR="00746F66" w:rsidRDefault="00746F66" w:rsidP="00B9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70" w:rsidRDefault="00825CF7">
    <w:pPr>
      <w:pStyle w:val="a7"/>
      <w:jc w:val="right"/>
    </w:pPr>
    <w:r>
      <w:fldChar w:fldCharType="begin"/>
    </w:r>
    <w:r w:rsidR="003E3770">
      <w:instrText xml:space="preserve"> PAGE   \* MERGEFORMAT </w:instrText>
    </w:r>
    <w:r>
      <w:fldChar w:fldCharType="separate"/>
    </w:r>
    <w:r w:rsidR="007B691B">
      <w:rPr>
        <w:noProof/>
      </w:rPr>
      <w:t>1</w:t>
    </w:r>
    <w:r>
      <w:rPr>
        <w:noProof/>
      </w:rPr>
      <w:fldChar w:fldCharType="end"/>
    </w:r>
  </w:p>
  <w:p w:rsidR="003E3770" w:rsidRDefault="003E3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66" w:rsidRDefault="00746F66" w:rsidP="00B95F73">
      <w:pPr>
        <w:spacing w:after="0" w:line="240" w:lineRule="auto"/>
      </w:pPr>
      <w:r>
        <w:separator/>
      </w:r>
    </w:p>
  </w:footnote>
  <w:footnote w:type="continuationSeparator" w:id="0">
    <w:p w:rsidR="00746F66" w:rsidRDefault="00746F66" w:rsidP="00B95F73">
      <w:pPr>
        <w:spacing w:after="0" w:line="240" w:lineRule="auto"/>
      </w:pPr>
      <w:r>
        <w:continuationSeparator/>
      </w:r>
    </w:p>
  </w:footnote>
  <w:footnote w:id="1">
    <w:p w:rsidR="00635001" w:rsidRPr="00913AC1" w:rsidRDefault="00635001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</w:t>
      </w:r>
      <w:r w:rsidRPr="00913AC1">
        <w:rPr>
          <w:rFonts w:ascii="Sylfaen" w:hAnsi="Sylfaen"/>
        </w:rPr>
        <w:t>Է.Ս. Գևորգյան, Ֆ.Դ. Դանիելյան, Ա.Հ. Եսայան, Գ.Գ.Սևոյան – Կենսաբանություն 10,11,12 Ուսուցչի ձեռնարկ, Երևան «Աստղիկ գրատուն» 2010, էջ 11</w:t>
      </w:r>
    </w:p>
  </w:footnote>
  <w:footnote w:id="2">
    <w:p w:rsidR="005709C8" w:rsidRPr="00913AC1" w:rsidRDefault="005709C8" w:rsidP="005709C8">
      <w:pPr>
        <w:spacing w:line="360" w:lineRule="auto"/>
        <w:rPr>
          <w:rFonts w:ascii="Sylfaen" w:hAnsi="Sylfae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913AC1">
        <w:rPr>
          <w:rFonts w:ascii="Sylfaen" w:hAnsi="Sylfaen"/>
        </w:rPr>
        <w:t>Է.Ս. Գևորգյան, Ֆ.Դ. Դանիելյան, Ա.Հ. Եսայան, Գ.Գ.Սևոյան – Կենսաբանություն 11 դասարան, «Աստղիկ գրատուն» 2011, էջ 51</w:t>
      </w:r>
    </w:p>
    <w:p w:rsidR="005709C8" w:rsidRDefault="005709C8">
      <w:pPr>
        <w:pStyle w:val="ab"/>
      </w:pPr>
    </w:p>
  </w:footnote>
  <w:footnote w:id="3">
    <w:p w:rsidR="00FB2615" w:rsidRDefault="00FB2615">
      <w:pPr>
        <w:pStyle w:val="ab"/>
      </w:pPr>
      <w:r>
        <w:rPr>
          <w:rStyle w:val="ad"/>
        </w:rPr>
        <w:footnoteRef/>
      </w:r>
      <w:hyperlink r:id="rId1" w:history="1">
        <w:r w:rsidRPr="00D75F5B">
          <w:rPr>
            <w:rStyle w:val="a3"/>
          </w:rPr>
          <w:t>https://hy.wikipedia.org/wiki/%D4%B7%D5%B5%D6%86%D5%A5%D5%AC%D5%B5%D5%A1%D5%B6_%D5%A1%D5%B7%D5%BF%D5%A1%D6%80%D5%A1%D5%AF</w:t>
        </w:r>
      </w:hyperlink>
    </w:p>
    <w:p w:rsidR="00FB2615" w:rsidRDefault="00FB2615">
      <w:pPr>
        <w:pStyle w:val="ab"/>
      </w:pPr>
    </w:p>
  </w:footnote>
  <w:footnote w:id="4">
    <w:p w:rsidR="00FB2615" w:rsidRDefault="00FB2615">
      <w:pPr>
        <w:pStyle w:val="ab"/>
      </w:pPr>
      <w:r>
        <w:rPr>
          <w:rStyle w:val="ad"/>
        </w:rPr>
        <w:footnoteRef/>
      </w:r>
      <w:hyperlink r:id="rId2" w:history="1">
        <w:r w:rsidRPr="00D75F5B">
          <w:rPr>
            <w:rStyle w:val="a3"/>
          </w:rPr>
          <w:t>https://www.jw.org/hy/%D5%A3%D6%80%D5%A1%D5%A4%D5%A1%D6%80%D5%A1%D5%B6/%D5%A3%D6%80%D6%84%D5%A5%D6%80/%D5%AB%D5%B6%D5%B9%D5%BA%D5%A5%D5%BD-%D5%A7-%D5%AF%D5%B5%D5%A1%D5%B6%D6%84%D5%B6-%D5%A1%D5%BC%D5%A1%D5%BB%D5%A1%D6%81%D5%A5%D5%AC/%D5%A2%D5%AB%D5%B8%D5%B6%D5%AB%D5%AF%D5%A1-%D5%B8%D5%BE-%D5%A7-%D5%B6%D5%A1%D5%AD%D5%A1%D5%A3%D5%AE%D5%A5%D5%AC-%D5%A1%D5%BC%D5%A1%D5%BB%D5%AB%D5%B6%D5%A8/</w:t>
        </w:r>
      </w:hyperlink>
    </w:p>
    <w:p w:rsidR="00FB2615" w:rsidRDefault="00FB261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CE8"/>
    <w:multiLevelType w:val="multilevel"/>
    <w:tmpl w:val="B00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A6290"/>
    <w:multiLevelType w:val="hybridMultilevel"/>
    <w:tmpl w:val="F8E6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A1B"/>
    <w:multiLevelType w:val="hybridMultilevel"/>
    <w:tmpl w:val="F5C0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E31"/>
    <w:multiLevelType w:val="hybridMultilevel"/>
    <w:tmpl w:val="AD54EF6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392D8B"/>
    <w:multiLevelType w:val="multilevel"/>
    <w:tmpl w:val="E05E1BC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202122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eastAsia="Times New Roman" w:hint="default"/>
        <w:color w:val="2021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color w:val="2021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color w:val="2021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color w:val="2021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color w:val="202122"/>
      </w:rPr>
    </w:lvl>
  </w:abstractNum>
  <w:abstractNum w:abstractNumId="5" w15:restartNumberingAfterBreak="0">
    <w:nsid w:val="1E5E2AE4"/>
    <w:multiLevelType w:val="multilevel"/>
    <w:tmpl w:val="44F6F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4E6A36"/>
    <w:multiLevelType w:val="multilevel"/>
    <w:tmpl w:val="CB144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1280B4B"/>
    <w:multiLevelType w:val="multilevel"/>
    <w:tmpl w:val="BE625D2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202122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eastAsia="Times New Roman" w:cs="Arial" w:hint="default"/>
        <w:color w:val="2021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  <w:color w:val="2021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  <w:color w:val="2021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  <w:color w:val="2021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  <w:color w:val="202122"/>
      </w:rPr>
    </w:lvl>
  </w:abstractNum>
  <w:abstractNum w:abstractNumId="8" w15:restartNumberingAfterBreak="0">
    <w:nsid w:val="31913DD9"/>
    <w:multiLevelType w:val="multilevel"/>
    <w:tmpl w:val="CC2E7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F10C8B"/>
    <w:multiLevelType w:val="hybridMultilevel"/>
    <w:tmpl w:val="008A2CFE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37724577"/>
    <w:multiLevelType w:val="multilevel"/>
    <w:tmpl w:val="66705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CB10D55"/>
    <w:multiLevelType w:val="multilevel"/>
    <w:tmpl w:val="42DEB4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0750"/>
    <w:multiLevelType w:val="multilevel"/>
    <w:tmpl w:val="CA687B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B00A34"/>
    <w:multiLevelType w:val="multilevel"/>
    <w:tmpl w:val="6262E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2E1516F"/>
    <w:multiLevelType w:val="multilevel"/>
    <w:tmpl w:val="9188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10C66"/>
    <w:multiLevelType w:val="hybridMultilevel"/>
    <w:tmpl w:val="84F2AF3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589B6901"/>
    <w:multiLevelType w:val="hybridMultilevel"/>
    <w:tmpl w:val="008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029F"/>
    <w:multiLevelType w:val="multilevel"/>
    <w:tmpl w:val="54B06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295CE8"/>
    <w:multiLevelType w:val="multilevel"/>
    <w:tmpl w:val="FF70F8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F366C19"/>
    <w:multiLevelType w:val="hybridMultilevel"/>
    <w:tmpl w:val="AE905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B32DAD"/>
    <w:multiLevelType w:val="multilevel"/>
    <w:tmpl w:val="099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FC31EC"/>
    <w:multiLevelType w:val="multilevel"/>
    <w:tmpl w:val="453690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32B7DB2"/>
    <w:multiLevelType w:val="multilevel"/>
    <w:tmpl w:val="42DEB4B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7A35"/>
    <w:multiLevelType w:val="hybridMultilevel"/>
    <w:tmpl w:val="64FA254A"/>
    <w:lvl w:ilvl="0" w:tplc="CC4C290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4C"/>
    <w:multiLevelType w:val="hybridMultilevel"/>
    <w:tmpl w:val="C0D0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4"/>
  </w:num>
  <w:num w:numId="5">
    <w:abstractNumId w:val="9"/>
  </w:num>
  <w:num w:numId="6">
    <w:abstractNumId w:val="15"/>
  </w:num>
  <w:num w:numId="7">
    <w:abstractNumId w:val="16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11"/>
  </w:num>
  <w:num w:numId="14">
    <w:abstractNumId w:val="22"/>
  </w:num>
  <w:num w:numId="15">
    <w:abstractNumId w:val="12"/>
  </w:num>
  <w:num w:numId="16">
    <w:abstractNumId w:val="21"/>
  </w:num>
  <w:num w:numId="17">
    <w:abstractNumId w:val="10"/>
  </w:num>
  <w:num w:numId="18">
    <w:abstractNumId w:val="7"/>
  </w:num>
  <w:num w:numId="19">
    <w:abstractNumId w:val="6"/>
  </w:num>
  <w:num w:numId="20">
    <w:abstractNumId w:val="13"/>
  </w:num>
  <w:num w:numId="21">
    <w:abstractNumId w:val="4"/>
  </w:num>
  <w:num w:numId="22">
    <w:abstractNumId w:val="8"/>
  </w:num>
  <w:num w:numId="23">
    <w:abstractNumId w:val="17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7F"/>
    <w:rsid w:val="00014FC0"/>
    <w:rsid w:val="00015F4D"/>
    <w:rsid w:val="000332AF"/>
    <w:rsid w:val="00046073"/>
    <w:rsid w:val="00063452"/>
    <w:rsid w:val="00070099"/>
    <w:rsid w:val="00070465"/>
    <w:rsid w:val="001608B6"/>
    <w:rsid w:val="00166F82"/>
    <w:rsid w:val="001B39AC"/>
    <w:rsid w:val="00201BF9"/>
    <w:rsid w:val="00205E44"/>
    <w:rsid w:val="002072BB"/>
    <w:rsid w:val="00210A4A"/>
    <w:rsid w:val="00211276"/>
    <w:rsid w:val="00257AE5"/>
    <w:rsid w:val="002F29FE"/>
    <w:rsid w:val="0031720F"/>
    <w:rsid w:val="0034363D"/>
    <w:rsid w:val="00361A54"/>
    <w:rsid w:val="00373C64"/>
    <w:rsid w:val="00382A5E"/>
    <w:rsid w:val="003A7AD6"/>
    <w:rsid w:val="003A7E6C"/>
    <w:rsid w:val="003C664F"/>
    <w:rsid w:val="003E3770"/>
    <w:rsid w:val="003E5E43"/>
    <w:rsid w:val="0046231F"/>
    <w:rsid w:val="004B2891"/>
    <w:rsid w:val="004C610B"/>
    <w:rsid w:val="004E0836"/>
    <w:rsid w:val="004F5748"/>
    <w:rsid w:val="004F7312"/>
    <w:rsid w:val="005120ED"/>
    <w:rsid w:val="005135AA"/>
    <w:rsid w:val="00520E97"/>
    <w:rsid w:val="0053058A"/>
    <w:rsid w:val="00552DCD"/>
    <w:rsid w:val="00561FD9"/>
    <w:rsid w:val="005667DD"/>
    <w:rsid w:val="00567097"/>
    <w:rsid w:val="005709C8"/>
    <w:rsid w:val="00587C73"/>
    <w:rsid w:val="005B7AB6"/>
    <w:rsid w:val="005D3EC5"/>
    <w:rsid w:val="00635001"/>
    <w:rsid w:val="006429D4"/>
    <w:rsid w:val="00652BDD"/>
    <w:rsid w:val="006572EC"/>
    <w:rsid w:val="00693F8C"/>
    <w:rsid w:val="006962EC"/>
    <w:rsid w:val="006B51ED"/>
    <w:rsid w:val="006F1A70"/>
    <w:rsid w:val="00710489"/>
    <w:rsid w:val="007403B4"/>
    <w:rsid w:val="00746912"/>
    <w:rsid w:val="00746F66"/>
    <w:rsid w:val="007A6789"/>
    <w:rsid w:val="007B3069"/>
    <w:rsid w:val="007B691B"/>
    <w:rsid w:val="007E7CC3"/>
    <w:rsid w:val="008142FB"/>
    <w:rsid w:val="00825CF7"/>
    <w:rsid w:val="00847100"/>
    <w:rsid w:val="00865273"/>
    <w:rsid w:val="00885473"/>
    <w:rsid w:val="00886FFD"/>
    <w:rsid w:val="00891185"/>
    <w:rsid w:val="008B0FC1"/>
    <w:rsid w:val="008F5C53"/>
    <w:rsid w:val="00904543"/>
    <w:rsid w:val="00913AC1"/>
    <w:rsid w:val="00984F7A"/>
    <w:rsid w:val="00995963"/>
    <w:rsid w:val="009E29EE"/>
    <w:rsid w:val="00A06465"/>
    <w:rsid w:val="00A17C95"/>
    <w:rsid w:val="00A44FB4"/>
    <w:rsid w:val="00AA6A96"/>
    <w:rsid w:val="00AA7135"/>
    <w:rsid w:val="00AB4734"/>
    <w:rsid w:val="00AF7989"/>
    <w:rsid w:val="00B337CA"/>
    <w:rsid w:val="00B5053A"/>
    <w:rsid w:val="00B5475F"/>
    <w:rsid w:val="00B5781C"/>
    <w:rsid w:val="00B655DF"/>
    <w:rsid w:val="00B73DB9"/>
    <w:rsid w:val="00B82461"/>
    <w:rsid w:val="00B95F73"/>
    <w:rsid w:val="00BC166E"/>
    <w:rsid w:val="00BE1D90"/>
    <w:rsid w:val="00BE2E89"/>
    <w:rsid w:val="00BF4286"/>
    <w:rsid w:val="00C02F46"/>
    <w:rsid w:val="00C96601"/>
    <w:rsid w:val="00CC4341"/>
    <w:rsid w:val="00CE1745"/>
    <w:rsid w:val="00CF3E7F"/>
    <w:rsid w:val="00D07E3C"/>
    <w:rsid w:val="00D209A7"/>
    <w:rsid w:val="00D32295"/>
    <w:rsid w:val="00D34A2C"/>
    <w:rsid w:val="00D36AAD"/>
    <w:rsid w:val="00D702EF"/>
    <w:rsid w:val="00D71FF1"/>
    <w:rsid w:val="00DA0F61"/>
    <w:rsid w:val="00E66AF1"/>
    <w:rsid w:val="00ED260E"/>
    <w:rsid w:val="00F04FA9"/>
    <w:rsid w:val="00F13CBB"/>
    <w:rsid w:val="00F36D02"/>
    <w:rsid w:val="00F408B9"/>
    <w:rsid w:val="00FB2615"/>
    <w:rsid w:val="00FC5A17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F53F-26F9-4135-8C51-941917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y-AM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CF7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6AA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0634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3452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62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1720F"/>
  </w:style>
  <w:style w:type="character" w:customStyle="1" w:styleId="mw-editsection">
    <w:name w:val="mw-editsection"/>
    <w:basedOn w:val="a0"/>
    <w:rsid w:val="0031720F"/>
  </w:style>
  <w:style w:type="character" w:customStyle="1" w:styleId="mw-editsection-bracket">
    <w:name w:val="mw-editsection-bracket"/>
    <w:basedOn w:val="a0"/>
    <w:rsid w:val="0031720F"/>
  </w:style>
  <w:style w:type="character" w:styleId="a3">
    <w:name w:val="Hyperlink"/>
    <w:uiPriority w:val="99"/>
    <w:unhideWhenUsed/>
    <w:rsid w:val="003172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1720F"/>
  </w:style>
  <w:style w:type="paragraph" w:styleId="a4">
    <w:name w:val="Normal (Web)"/>
    <w:basedOn w:val="a"/>
    <w:uiPriority w:val="99"/>
    <w:unhideWhenUsed/>
    <w:rsid w:val="00317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36AA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063452"/>
    <w:rPr>
      <w:rFonts w:ascii="Calibri Light" w:eastAsia="Times New Roman" w:hAnsi="Calibri Light" w:cs="Times New Roman"/>
      <w:color w:val="2F5496"/>
    </w:rPr>
  </w:style>
  <w:style w:type="character" w:customStyle="1" w:styleId="40">
    <w:name w:val="Заголовок 4 Знак"/>
    <w:link w:val="4"/>
    <w:uiPriority w:val="9"/>
    <w:rsid w:val="00063452"/>
    <w:rPr>
      <w:rFonts w:ascii="Calibri Light" w:eastAsia="Times New Roman" w:hAnsi="Calibri Light" w:cs="Times New Roman"/>
      <w:i/>
      <w:iCs/>
      <w:color w:val="2F5496"/>
    </w:rPr>
  </w:style>
  <w:style w:type="paragraph" w:styleId="a5">
    <w:name w:val="header"/>
    <w:basedOn w:val="a"/>
    <w:link w:val="a6"/>
    <w:uiPriority w:val="99"/>
    <w:unhideWhenUsed/>
    <w:rsid w:val="00B9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F73"/>
  </w:style>
  <w:style w:type="paragraph" w:styleId="a7">
    <w:name w:val="footer"/>
    <w:basedOn w:val="a"/>
    <w:link w:val="a8"/>
    <w:uiPriority w:val="99"/>
    <w:unhideWhenUsed/>
    <w:rsid w:val="00B9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F73"/>
  </w:style>
  <w:style w:type="paragraph" w:styleId="a9">
    <w:name w:val="List Paragraph"/>
    <w:basedOn w:val="a"/>
    <w:uiPriority w:val="34"/>
    <w:qFormat/>
    <w:rsid w:val="004B2891"/>
    <w:pPr>
      <w:ind w:left="720"/>
      <w:contextualSpacing/>
    </w:pPr>
  </w:style>
  <w:style w:type="character" w:styleId="aa">
    <w:name w:val="Emphasis"/>
    <w:uiPriority w:val="20"/>
    <w:qFormat/>
    <w:rsid w:val="00891185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63500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635001"/>
    <w:rPr>
      <w:sz w:val="20"/>
      <w:szCs w:val="20"/>
    </w:rPr>
  </w:style>
  <w:style w:type="character" w:styleId="ad">
    <w:name w:val="footnote reference"/>
    <w:uiPriority w:val="99"/>
    <w:semiHidden/>
    <w:unhideWhenUsed/>
    <w:rsid w:val="00635001"/>
    <w:rPr>
      <w:vertAlign w:val="superscript"/>
    </w:rPr>
  </w:style>
  <w:style w:type="table" w:styleId="ae">
    <w:name w:val="Table Grid"/>
    <w:basedOn w:val="a1"/>
    <w:uiPriority w:val="39"/>
    <w:rsid w:val="00B5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uiPriority w:val="99"/>
    <w:semiHidden/>
    <w:unhideWhenUsed/>
    <w:rsid w:val="00FB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73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8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42768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4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F%D5%A5%D5%B6%D5%A4%D5%A1%D5%B6%D5%AB%D5%B6%D5%A5%D6%80" TargetMode="External"/><Relationship Id="rId13" Type="http://schemas.openxmlformats.org/officeDocument/2006/relationships/hyperlink" Target="https://remontideas.ru/hy/otoplenie/osnovnoi-priznak-nasekomyh-1-klassifikaciya-nasekomyh-glavneishie-otryad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&#1330;&#1387;&#1400;&#1398;&#1387;&#1391;&#1377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w.org/hy/&#1379;&#1408;&#1377;&#1380;&#1377;&#1408;&#1377;&#1398;/&#1379;&#1408;&#1412;&#1381;&#1408;/&#1387;&#1398;&#1401;&#1402;&#1381;&#1405;-&#1383;-&#1391;&#1397;&#1377;&#1398;&#1412;&#1398;-&#1377;&#1404;&#1377;&#1403;&#1377;&#1409;&#1381;&#1388;/&#1378;&#1387;&#1400;&#1398;&#1387;&#1391;&#1377;-&#1400;&#1406;-&#1383;-&#1398;&#1377;&#1389;&#1377;&#1379;&#1390;&#1381;&#1388;-&#1377;&#1404;&#1377;&#1403;&#1387;&#1398;&#1384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yerevan.com/hy/society/view/11645" TargetMode="External"/><Relationship Id="rId10" Type="http://schemas.openxmlformats.org/officeDocument/2006/relationships/hyperlink" Target="https://dianamanukyan.blogspot.com/2012/12/blog-post_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5%8F%D5%A5%D5%AD%D5%B6%D5%AB%D5%AF%D5%A1" TargetMode="External"/><Relationship Id="rId14" Type="http://schemas.openxmlformats.org/officeDocument/2006/relationships/hyperlink" Target="https://muegn.ru/hy/enciklopediya/issledovatelskaya-rabota-po-biologii-bionika-prezentaciya-po-biologii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w.org/hy/%D5%A3%D6%80%D5%A1%D5%A4%D5%A1%D6%80%D5%A1%D5%B6/%D5%A3%D6%80%D6%84%D5%A5%D6%80/%D5%AB%D5%B6%D5%B9%D5%BA%D5%A5%D5%BD-%D5%A7-%D5%AF%D5%B5%D5%A1%D5%B6%D6%84%D5%B6-%D5%A1%D5%BC%D5%A1%D5%BB%D5%A1%D6%81%D5%A5%D5%AC/%D5%A2%D5%AB%D5%B8%D5%B6%D5%AB%D5%AF%D5%A1-%D5%B8%D5%BE-%D5%A7-%D5%B6%D5%A1%D5%AD%D5%A1%D5%A3%D5%AE%D5%A5%D5%AC-%D5%A1%D5%BC%D5%A1%D5%BB%D5%AB%D5%B6%D5%A8/" TargetMode="External"/><Relationship Id="rId1" Type="http://schemas.openxmlformats.org/officeDocument/2006/relationships/hyperlink" Target="https://hy.wikipedia.org/wiki/%D4%B7%D5%B5%D6%86%D5%A5%D5%AC%D5%B5%D5%A1%D5%B6_%D5%A1%D5%B7%D5%BF%D5%A1%D6%80%D5%A1%D5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A99D-8D1B-4A7E-A8FA-0F5DAD6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3970</Words>
  <Characters>22631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26548</CharactersWithSpaces>
  <SharedDoc>false</SharedDoc>
  <HLinks>
    <vt:vector size="60" baseType="variant">
      <vt:variant>
        <vt:i4>4128823</vt:i4>
      </vt:variant>
      <vt:variant>
        <vt:i4>21</vt:i4>
      </vt:variant>
      <vt:variant>
        <vt:i4>0</vt:i4>
      </vt:variant>
      <vt:variant>
        <vt:i4>5</vt:i4>
      </vt:variant>
      <vt:variant>
        <vt:lpwstr>https://imyerevan.com/hy/society/view/11645</vt:lpwstr>
      </vt:variant>
      <vt:variant>
        <vt:lpwstr/>
      </vt:variant>
      <vt:variant>
        <vt:i4>4259863</vt:i4>
      </vt:variant>
      <vt:variant>
        <vt:i4>18</vt:i4>
      </vt:variant>
      <vt:variant>
        <vt:i4>0</vt:i4>
      </vt:variant>
      <vt:variant>
        <vt:i4>5</vt:i4>
      </vt:variant>
      <vt:variant>
        <vt:lpwstr>https://muegn.ru/hy/enciklopediya/issledovatelskaya-rabota-po-biologii-bionika-prezentaciya-po-biologii.html</vt:lpwstr>
      </vt:variant>
      <vt:variant>
        <vt:lpwstr/>
      </vt:variant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https://remontideas.ru/hy/otoplenie/osnovnoi-priznak-nasekomyh-1-klassifikaciya-nasekomyh-glavneishie-otryady.html</vt:lpwstr>
      </vt:variant>
      <vt:variant>
        <vt:lpwstr/>
      </vt:variant>
      <vt:variant>
        <vt:i4>88605960</vt:i4>
      </vt:variant>
      <vt:variant>
        <vt:i4>12</vt:i4>
      </vt:variant>
      <vt:variant>
        <vt:i4>0</vt:i4>
      </vt:variant>
      <vt:variant>
        <vt:i4>5</vt:i4>
      </vt:variant>
      <vt:variant>
        <vt:lpwstr>https://hy.wikipedia.org/wiki/Բիոնիկա</vt:lpwstr>
      </vt:variant>
      <vt:variant>
        <vt:lpwstr/>
      </vt:variant>
      <vt:variant>
        <vt:i4>84148469</vt:i4>
      </vt:variant>
      <vt:variant>
        <vt:i4>9</vt:i4>
      </vt:variant>
      <vt:variant>
        <vt:i4>0</vt:i4>
      </vt:variant>
      <vt:variant>
        <vt:i4>5</vt:i4>
      </vt:variant>
      <vt:variant>
        <vt:lpwstr>https://www.jw.org/hy/գրադարան/գրքեր/ինչպես-է-կյանքն-առաջացել/բիոնիկա-ով-է-նախագծել-առաջինը/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https://dianamanukyan.blogspot.com/2012/12/blog-post_25.html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https://hy.wikipedia.org/wiki/%D5%8F%D5%A5%D5%AD%D5%B6%D5%AB%D5%AF%D5%A1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https://hy.wikipedia.org/wiki/%D4%BF%D5%A5%D5%B6%D5%A4%D5%A1%D5%B6%D5%AB%D5%B6%D5%A5%D6%80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https://www.jw.org/hy/%D5%A3%D6%80%D5%A1%D5%A4%D5%A1%D6%80%D5%A1%D5%B6/%D5%A3%D6%80%D6%84%D5%A5%D6%80/%D5%AB%D5%B6%D5%B9%D5%BA%D5%A5%D5%BD-%D5%A7-%D5%AF%D5%B5%D5%A1%D5%B6%D6%84%D5%B6-%D5%A1%D5%BC%D5%A1%D5%BB%D5%A1%D6%81%D5%A5%D5%AC/%D5%A2%D5%AB%D5%B8%D5%B6%D5%AB%D5%AF%D5%A1-%D5%B8%D5%BE-%D5%A7-%D5%B6%D5%A1%D5%AD%D5%A1%D5%A3%D5%AE%D5%A5%D5%AC-%D5%A1%D5%BC%D5%A1%D5%BB%D5%AB%D5%B6%D5%A8/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https://hy.wikipedia.org/wiki/%D4%B7%D5%B5%D6%86%D5%A5%D5%AC%D5%B5%D5%A1%D5%B6_%D5%A1%D5%B7%D5%BF%D5%A1%D6%80%D5%A1%D5%AF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k-system</dc:creator>
  <cp:keywords/>
  <dc:description/>
  <cp:lastModifiedBy>gevorg sargsyan</cp:lastModifiedBy>
  <cp:revision>3</cp:revision>
  <cp:lastPrinted>2021-11-23T17:58:00Z</cp:lastPrinted>
  <dcterms:created xsi:type="dcterms:W3CDTF">2022-02-08T07:16:00Z</dcterms:created>
  <dcterms:modified xsi:type="dcterms:W3CDTF">2022-02-08T07:16:00Z</dcterms:modified>
</cp:coreProperties>
</file>